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FBDD" w14:textId="7B42C6C6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 xml:space="preserve">Školska knjižnica u novom ruhu: reinterpretacija zaboravljenih književnih djela i </w:t>
      </w:r>
      <w:proofErr w:type="spellStart"/>
      <w:r w:rsidRPr="006F3289">
        <w:rPr>
          <w:rFonts w:ascii="Times New Roman" w:hAnsi="Times New Roman" w:cs="Times New Roman"/>
          <w:b/>
          <w:bCs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b/>
          <w:bCs/>
          <w:sz w:val="24"/>
          <w:szCs w:val="24"/>
        </w:rPr>
        <w:t xml:space="preserve"> projekti kao poticaj čitanju, dobrobiti (</w:t>
      </w:r>
      <w:proofErr w:type="spellStart"/>
      <w:r w:rsidRPr="006F3289">
        <w:rPr>
          <w:rFonts w:ascii="Times New Roman" w:hAnsi="Times New Roman" w:cs="Times New Roman"/>
          <w:b/>
          <w:bCs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b/>
          <w:bCs/>
          <w:sz w:val="24"/>
          <w:szCs w:val="24"/>
        </w:rPr>
        <w:t>-u) i razvoju kompetencija učenika</w:t>
      </w:r>
    </w:p>
    <w:p w14:paraId="5A344A13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Sažetak</w:t>
      </w:r>
    </w:p>
    <w:p w14:paraId="230A945E" w14:textId="62D246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Suvremeno školsko knjižničarstvo nadilazi tradicionalnu ulogu posudbe knjiga te postaje prostor kreativnosti, suradnje, interdisciplinarnoga učenja i razvoja različitih kompetencija učenika. Cilj ovoga rada jest prikazati kako reinterpretacija književnih djela, uporaba digitalnih alata i provedba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projekata u školskoj knjižnici mogu doprinijeti razvoju čitalačke kulture, medijske pismenosti, emocionalne pismenosti i </w:t>
      </w:r>
      <w:r>
        <w:rPr>
          <w:rFonts w:ascii="Times New Roman" w:hAnsi="Times New Roman" w:cs="Times New Roman"/>
          <w:sz w:val="24"/>
          <w:szCs w:val="24"/>
        </w:rPr>
        <w:t>mentalnom zdravlju</w:t>
      </w:r>
      <w:r w:rsidRPr="006F3289">
        <w:rPr>
          <w:rFonts w:ascii="Times New Roman" w:hAnsi="Times New Roman" w:cs="Times New Roman"/>
          <w:sz w:val="24"/>
          <w:szCs w:val="24"/>
        </w:rPr>
        <w:t xml:space="preserve"> učenika. U radu su predstavljeni primjeri dobre prakse kroz obradu književnih djela „Lažeš, Melita“</w:t>
      </w:r>
      <w:r w:rsidR="0034108C">
        <w:rPr>
          <w:rFonts w:ascii="Times New Roman" w:hAnsi="Times New Roman" w:cs="Times New Roman"/>
          <w:sz w:val="24"/>
          <w:szCs w:val="24"/>
        </w:rPr>
        <w:t>, Ivana Kušana</w:t>
      </w:r>
      <w:r w:rsidRPr="006F3289">
        <w:rPr>
          <w:rFonts w:ascii="Times New Roman" w:hAnsi="Times New Roman" w:cs="Times New Roman"/>
          <w:sz w:val="24"/>
          <w:szCs w:val="24"/>
        </w:rPr>
        <w:t xml:space="preserve">, „Putovanje male Alme“, </w:t>
      </w:r>
      <w:r w:rsidR="0034108C">
        <w:rPr>
          <w:rFonts w:ascii="Times New Roman" w:hAnsi="Times New Roman" w:cs="Times New Roman"/>
          <w:sz w:val="24"/>
          <w:szCs w:val="24"/>
        </w:rPr>
        <w:t xml:space="preserve">Milana </w:t>
      </w:r>
      <w:proofErr w:type="spellStart"/>
      <w:r w:rsidR="0034108C">
        <w:rPr>
          <w:rFonts w:ascii="Times New Roman" w:hAnsi="Times New Roman" w:cs="Times New Roman"/>
          <w:sz w:val="24"/>
          <w:szCs w:val="24"/>
        </w:rPr>
        <w:t>Dekleve</w:t>
      </w:r>
      <w:proofErr w:type="spellEnd"/>
      <w:r w:rsidR="0034108C">
        <w:rPr>
          <w:rFonts w:ascii="Times New Roman" w:hAnsi="Times New Roman" w:cs="Times New Roman"/>
          <w:sz w:val="24"/>
          <w:szCs w:val="24"/>
        </w:rPr>
        <w:t xml:space="preserve">, </w:t>
      </w:r>
      <w:r w:rsidRPr="006F3289">
        <w:rPr>
          <w:rFonts w:ascii="Times New Roman" w:hAnsi="Times New Roman" w:cs="Times New Roman"/>
          <w:sz w:val="24"/>
          <w:szCs w:val="24"/>
        </w:rPr>
        <w:t>„Dnevnik malog Jurića“</w:t>
      </w:r>
      <w:r w:rsidR="0034108C">
        <w:rPr>
          <w:rFonts w:ascii="Times New Roman" w:hAnsi="Times New Roman" w:cs="Times New Roman"/>
          <w:sz w:val="24"/>
          <w:szCs w:val="24"/>
        </w:rPr>
        <w:t>, Daniela Kokića</w:t>
      </w:r>
      <w:r w:rsidRPr="006F3289">
        <w:rPr>
          <w:rFonts w:ascii="Times New Roman" w:hAnsi="Times New Roman" w:cs="Times New Roman"/>
          <w:sz w:val="24"/>
          <w:szCs w:val="24"/>
        </w:rPr>
        <w:t xml:space="preserve"> i „Dom iza žice“</w:t>
      </w:r>
      <w:r w:rsidR="0034108C">
        <w:rPr>
          <w:rFonts w:ascii="Times New Roman" w:hAnsi="Times New Roman" w:cs="Times New Roman"/>
          <w:sz w:val="24"/>
          <w:szCs w:val="24"/>
        </w:rPr>
        <w:t xml:space="preserve">, Jasminke Tihi - </w:t>
      </w:r>
      <w:proofErr w:type="spellStart"/>
      <w:r w:rsidR="0034108C">
        <w:rPr>
          <w:rFonts w:ascii="Times New Roman" w:hAnsi="Times New Roman" w:cs="Times New Roman"/>
          <w:sz w:val="24"/>
          <w:szCs w:val="24"/>
        </w:rPr>
        <w:t>Stepanić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kao i aktivnosti provedene u okviru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projekata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F3289">
        <w:rPr>
          <w:rFonts w:ascii="Times New Roman" w:hAnsi="Times New Roman" w:cs="Times New Roman"/>
          <w:sz w:val="24"/>
          <w:szCs w:val="24"/>
        </w:rPr>
        <w:t>icroplastics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Journeys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“ i „Blue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Alliance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: One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One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“. Poseban naglasak stavljen je na kreativne interpretacije lektire, međunarodnu suradnju, razvoj socijalnih i digitalnih kompetencija te važnost školskih knjižnica u poticanju mentalnoga zdravlja i aktivnoga sudjelovanja učenika u suvremenom obrazovanju.</w:t>
      </w:r>
    </w:p>
    <w:p w14:paraId="67EAAF57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Ključne riječi:</w:t>
      </w:r>
      <w:r w:rsidRPr="006F3289">
        <w:rPr>
          <w:rFonts w:ascii="Times New Roman" w:hAnsi="Times New Roman" w:cs="Times New Roman"/>
          <w:sz w:val="24"/>
          <w:szCs w:val="24"/>
        </w:rPr>
        <w:t xml:space="preserve"> školska knjižnica,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, medijska pismenost, čitanje, zaboravljene knjige, kreativna interpretacija, digitalne kompetencije</w:t>
      </w:r>
    </w:p>
    <w:p w14:paraId="31558A9A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pict w14:anchorId="6B2269CA">
          <v:rect id="_x0000_i1025" style="width:0;height:1.5pt" o:hralign="center" o:hrstd="t" o:hr="t" fillcolor="#a0a0a0" stroked="f"/>
        </w:pict>
      </w:r>
    </w:p>
    <w:p w14:paraId="39B3024C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236BFAF9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>Školska knjižnica danas predstavlja važno odgojno-obrazovno središte škole koje povezuje čitanje, informacijsku i medijsku pismenost, kulturnu baštinu i suvremene digitalne kompetencije. U vremenu brzih promjena i sve manjega interesa učenika za čitanje klasičnih književnih djela, jedan od važnih zadataka školskoga knjižničara jest pronaći načine kako književnost približiti učenicima te razvijati njihovu motivaciju za čitanje i aktivno sudjelovanje u nastavnom procesu.</w:t>
      </w:r>
    </w:p>
    <w:p w14:paraId="0087E260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Kreativne interpretacije književnih djela, projektna nastava i međunarodna suradnja kroz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projekte omogućuju učenicima aktivno učenje, razvoj komunikacijskih vještina i povezivanje književnosti sa svakodnevnim životom i suvremenim temama.</w:t>
      </w:r>
    </w:p>
    <w:p w14:paraId="78042E06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pict w14:anchorId="22415023">
          <v:rect id="_x0000_i1026" style="width:0;height:1.5pt" o:hralign="center" o:hrstd="t" o:hr="t" fillcolor="#a0a0a0" stroked="f"/>
        </w:pict>
      </w:r>
    </w:p>
    <w:p w14:paraId="5366A260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Kreativna reinterpretacija lektire u školskoj knjižnici</w:t>
      </w:r>
    </w:p>
    <w:p w14:paraId="23702E8B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>Jedan od uspješnih primjera rada u školskoj knjižnici bila je obrada lektire „Lažeš, Melita“ Ivana Kušana. Nakon čitanja djela učenici su osmislili dvije različite interpretacije priče te kroz filmski prikaz, glumu i humor pokušali prikazati Melitine osobine i njezine laži iz suvremene perspektive. Učenici su aktivno sudjelovali u stvaranju scenarija, snimanju i interpretaciji likova, čime su razvijali kreativnost, medijsku pismenost i komunikacijske vještine.</w:t>
      </w:r>
    </w:p>
    <w:p w14:paraId="21B65307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>Takav pristup pokazao je kako reinterpretacija književnoga djela može povećati motivaciju učenika za čitanje i omogućiti im identifikaciju s književnim likovima i situacijama. Ujedno se književnost približava generacijama učenika koje odrastaju u digitalnom okruženju i vizualnoj kulturi.</w:t>
      </w:r>
    </w:p>
    <w:p w14:paraId="6A9C06C9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lastRenderedPageBreak/>
        <w:pict w14:anchorId="3EAC1BF7">
          <v:rect id="_x0000_i1027" style="width:0;height:1.5pt" o:hralign="center" o:hrstd="t" o:hr="t" fillcolor="#a0a0a0" stroked="f"/>
        </w:pict>
      </w:r>
    </w:p>
    <w:p w14:paraId="7EBD45A7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Oživljavanje „zaboravljenih“ knjiga</w:t>
      </w:r>
    </w:p>
    <w:p w14:paraId="3E260271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Posebna pozornost posvećena je približavanju manje poznatih ili „zaboravljenih“ književnih djela učenicima. Projekt vezan uz knjigu „Putovanje male Alme“ omogućio je učenicima upoznavanje života i putovanja Alme M.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Karlin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kroz interdisciplinarni pristup koji je uključivao književnost, povijest, geografiju i kulturnu baštinu.</w:t>
      </w:r>
    </w:p>
    <w:p w14:paraId="53387CBF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U okviru projekta organiziran je odlazak u Celje i posjet Pokrajinskom muzeju, gdje su učenici upoznali ostavštinu Alme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Karlin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. Suradnja sa Školom Antona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Bezenška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Frankolovu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dodatno je obogatila projekt jer su učenici partnerske škole izradili animirani film o Almi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Karlin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, čime su književnost i kulturna baština povezane s digitalnim stvaralaštvom i međunarodnom suradnjom.</w:t>
      </w:r>
    </w:p>
    <w:p w14:paraId="3916811B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>Projekt „Čitajmo zajedno, čitajmo naglas – zaboravljene knjige“ usmjeren je na ponovno otkrivanje manje zastupljenih dječjih književnih djela. Završnica projekta održana je u Zlataru uz predstavljanje knjige „Dnevnik malog Jurića“, čime se nastojalo učenicima približiti vrijedna, ali danas manje čitana književna djela te razvijati čitalačke navike kroz čitanje naglas i suradničke aktivnosti.</w:t>
      </w:r>
    </w:p>
    <w:p w14:paraId="2F63BADB" w14:textId="3BCD20D0" w:rsid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pict w14:anchorId="6BB9B6FB">
          <v:rect id="_x0000_i1028" style="width:0;height:1.5pt" o:hralign="center" o:hrstd="t" o:hr="t" fillcolor="#a0a0a0" stroked="f"/>
        </w:pict>
      </w:r>
    </w:p>
    <w:p w14:paraId="04DBBB14" w14:textId="1A84EBEF" w:rsidR="0069254A" w:rsidRPr="0069254A" w:rsidRDefault="0069254A" w:rsidP="00692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54A">
        <w:rPr>
          <w:rFonts w:ascii="Times New Roman" w:hAnsi="Times New Roman" w:cs="Times New Roman"/>
          <w:sz w:val="24"/>
          <w:szCs w:val="24"/>
        </w:rPr>
        <w:br/>
      </w:r>
      <w:r w:rsidRPr="0069254A">
        <w:rPr>
          <w:rFonts w:ascii="Times New Roman" w:hAnsi="Times New Roman" w:cs="Times New Roman"/>
          <w:b/>
          <w:bCs/>
          <w:sz w:val="24"/>
          <w:szCs w:val="24"/>
        </w:rPr>
        <w:t xml:space="preserve">Književnost i </w:t>
      </w:r>
      <w:proofErr w:type="spellStart"/>
      <w:r w:rsidR="0034108C">
        <w:rPr>
          <w:rFonts w:ascii="Times New Roman" w:hAnsi="Times New Roman" w:cs="Times New Roman"/>
          <w:b/>
          <w:bCs/>
          <w:sz w:val="24"/>
          <w:szCs w:val="24"/>
        </w:rPr>
        <w:t>biblioterapija</w:t>
      </w:r>
      <w:proofErr w:type="spellEnd"/>
    </w:p>
    <w:p w14:paraId="017377FC" w14:textId="70D3B536" w:rsidR="0069254A" w:rsidRPr="0069254A" w:rsidRDefault="0069254A" w:rsidP="0069254A">
      <w:pPr>
        <w:jc w:val="both"/>
        <w:rPr>
          <w:rFonts w:ascii="Times New Roman" w:hAnsi="Times New Roman" w:cs="Times New Roman"/>
          <w:sz w:val="24"/>
          <w:szCs w:val="24"/>
        </w:rPr>
      </w:pPr>
      <w:r w:rsidRPr="0069254A">
        <w:rPr>
          <w:rFonts w:ascii="Times New Roman" w:hAnsi="Times New Roman" w:cs="Times New Roman"/>
          <w:sz w:val="24"/>
          <w:szCs w:val="24"/>
        </w:rPr>
        <w:t>Važnu ulogu u radu školske knjižnice ima i razvoj emocionalne pismenosti te briga za mentalno zdravlje učenika. Susret s književnicom Jasminkom Tihi-</w:t>
      </w:r>
      <w:proofErr w:type="spellStart"/>
      <w:r w:rsidRPr="0069254A">
        <w:rPr>
          <w:rFonts w:ascii="Times New Roman" w:hAnsi="Times New Roman" w:cs="Times New Roman"/>
          <w:sz w:val="24"/>
          <w:szCs w:val="24"/>
        </w:rPr>
        <w:t>Stepanić</w:t>
      </w:r>
      <w:proofErr w:type="spellEnd"/>
      <w:r w:rsidRPr="0069254A">
        <w:rPr>
          <w:rFonts w:ascii="Times New Roman" w:hAnsi="Times New Roman" w:cs="Times New Roman"/>
          <w:sz w:val="24"/>
          <w:szCs w:val="24"/>
        </w:rPr>
        <w:t xml:space="preserve"> povodom romana „Dom iza žice“ bio je posebno značajan jer su učenici prethodno pročitali djelo kao lektiru te su bili oduševljeni mogućnošću razgovora sa živućom književnicom o temama koje su im bile bliske i aktualne. Otvoren je prostor za razgovor o odrastanju, emocijama, prihvaćanju i izazovima s kojima se suočavaju djeca i mladi, kao i o važnosti obitelji i njihove podrške u životu mladih ljudi, nasuprot iskustvima djece smještene u odgojnom domu koja se tamo nalaze zbog nesretnog spleta okolnosti.</w:t>
      </w:r>
    </w:p>
    <w:p w14:paraId="45CEBF0F" w14:textId="79F5B7ED" w:rsidR="0069254A" w:rsidRPr="0069254A" w:rsidRDefault="0069254A" w:rsidP="0069254A">
      <w:pPr>
        <w:jc w:val="both"/>
        <w:rPr>
          <w:rFonts w:ascii="Times New Roman" w:hAnsi="Times New Roman" w:cs="Times New Roman"/>
          <w:sz w:val="24"/>
          <w:szCs w:val="24"/>
        </w:rPr>
      </w:pPr>
      <w:r w:rsidRPr="0069254A">
        <w:rPr>
          <w:rFonts w:ascii="Times New Roman" w:hAnsi="Times New Roman" w:cs="Times New Roman"/>
          <w:sz w:val="24"/>
          <w:szCs w:val="24"/>
        </w:rPr>
        <w:t xml:space="preserve">Kroz razgovor o književnim likovima i njihovim iskustvima učenici razvijaju empatiju, razumijevanje vlastitih emocija i osjećaj sigurnosti u školskom okruženju. Književnost </w:t>
      </w:r>
      <w:r w:rsidR="0034108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34108C">
        <w:rPr>
          <w:rFonts w:ascii="Times New Roman" w:hAnsi="Times New Roman" w:cs="Times New Roman"/>
          <w:sz w:val="24"/>
          <w:szCs w:val="24"/>
        </w:rPr>
        <w:t>biblioterapija</w:t>
      </w:r>
      <w:proofErr w:type="spellEnd"/>
      <w:r w:rsidR="0034108C">
        <w:rPr>
          <w:rFonts w:ascii="Times New Roman" w:hAnsi="Times New Roman" w:cs="Times New Roman"/>
          <w:sz w:val="24"/>
          <w:szCs w:val="24"/>
        </w:rPr>
        <w:t xml:space="preserve"> </w:t>
      </w:r>
      <w:r w:rsidRPr="0069254A">
        <w:rPr>
          <w:rFonts w:ascii="Times New Roman" w:hAnsi="Times New Roman" w:cs="Times New Roman"/>
          <w:sz w:val="24"/>
          <w:szCs w:val="24"/>
        </w:rPr>
        <w:t>tako postaj</w:t>
      </w:r>
      <w:r w:rsidR="0034108C">
        <w:rPr>
          <w:rFonts w:ascii="Times New Roman" w:hAnsi="Times New Roman" w:cs="Times New Roman"/>
          <w:sz w:val="24"/>
          <w:szCs w:val="24"/>
        </w:rPr>
        <w:t>u</w:t>
      </w:r>
      <w:r w:rsidRPr="0069254A">
        <w:rPr>
          <w:rFonts w:ascii="Times New Roman" w:hAnsi="Times New Roman" w:cs="Times New Roman"/>
          <w:sz w:val="24"/>
          <w:szCs w:val="24"/>
        </w:rPr>
        <w:t xml:space="preserve"> sredstvo poticanja </w:t>
      </w:r>
      <w:r w:rsidR="0034108C">
        <w:rPr>
          <w:rFonts w:ascii="Times New Roman" w:hAnsi="Times New Roman" w:cs="Times New Roman"/>
          <w:sz w:val="24"/>
          <w:szCs w:val="24"/>
        </w:rPr>
        <w:t xml:space="preserve">dobrobiti </w:t>
      </w:r>
      <w:r w:rsidRPr="0069254A">
        <w:rPr>
          <w:rFonts w:ascii="Times New Roman" w:hAnsi="Times New Roman" w:cs="Times New Roman"/>
          <w:sz w:val="24"/>
          <w:szCs w:val="24"/>
        </w:rPr>
        <w:t>i socijalno-emocionalnog razvoja učenika.</w:t>
      </w:r>
    </w:p>
    <w:p w14:paraId="4770949E" w14:textId="77777777" w:rsidR="0069254A" w:rsidRPr="006F3289" w:rsidRDefault="0069254A" w:rsidP="006F3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F83D8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pict w14:anchorId="4EADBCBC">
          <v:rect id="_x0000_i1057" style="width:0;height:1.5pt" o:hralign="center" o:hrstd="t" o:hr="t" fillcolor="#a0a0a0" stroked="f"/>
        </w:pict>
      </w:r>
    </w:p>
    <w:p w14:paraId="08F1E26B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3289">
        <w:rPr>
          <w:rFonts w:ascii="Times New Roman" w:hAnsi="Times New Roman" w:cs="Times New Roman"/>
          <w:b/>
          <w:bCs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b/>
          <w:bCs/>
          <w:sz w:val="24"/>
          <w:szCs w:val="24"/>
        </w:rPr>
        <w:t xml:space="preserve"> projekti i razvoj kompetencija učenika</w:t>
      </w:r>
    </w:p>
    <w:p w14:paraId="4287DA8B" w14:textId="57467A56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Školska knjižnica postala je i mjesto provođenja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projekata koji povezuju književnost, ekologiju,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i digitalne kompetencije. U projektima „</w:t>
      </w:r>
      <w:proofErr w:type="spellStart"/>
      <w:r w:rsidR="0069254A" w:rsidRPr="0069254A">
        <w:rPr>
          <w:rFonts w:ascii="Times New Roman" w:hAnsi="Times New Roman" w:cs="Times New Roman"/>
          <w:sz w:val="24"/>
          <w:szCs w:val="24"/>
        </w:rPr>
        <w:t>Microplastics</w:t>
      </w:r>
      <w:proofErr w:type="spellEnd"/>
      <w:r w:rsidR="0069254A" w:rsidRPr="006925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9254A" w:rsidRPr="0069254A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="0069254A" w:rsidRPr="00692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54A" w:rsidRPr="0069254A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="0069254A" w:rsidRPr="00692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54A" w:rsidRPr="0069254A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69254A" w:rsidRPr="00692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54A" w:rsidRPr="0069254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Journeys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“ i „Blue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Alliance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: One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One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>“ učenici su kroz međunarodnu suradnju razvijali komunikacijske, socijalne, digitalne i interkulturalne kompetencije.</w:t>
      </w:r>
    </w:p>
    <w:p w14:paraId="70D7DEC2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lastRenderedPageBreak/>
        <w:t xml:space="preserve">Aktivnosti su uključivale istraživanje problema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mikroplastike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, promišljanje o očuvanju mora i okoliša, izradu digitalnih sadržaja, timski rad i rasprave o mentalnom zdravlju i podršci među učenicima. Kroz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aktivnosti učenici su promišljali o važnosti prijateljstva, suradnje, komunikacije i međusobne podrške u školskom okruženju.</w:t>
      </w:r>
    </w:p>
    <w:p w14:paraId="2489B7A2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Dodatnu važnost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projekata potvrđuje i istraživanje talijanske Nacionalne organizacije za podršku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eTwinningu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i Instituta za dokumentaciju, inovacije i obrazovna istraživanja (INDIRE), koje ističe kako sudjelovanje u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projektima pozitivno utječe na razvoj osobnih, socijalnih, digitalnih i interkulturalnih kompetencija učenika.</w:t>
      </w:r>
    </w:p>
    <w:p w14:paraId="52567EC4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pict w14:anchorId="7A2E5461">
          <v:rect id="_x0000_i1030" style="width:0;height:1.5pt" o:hralign="center" o:hrstd="t" o:hr="t" fillcolor="#a0a0a0" stroked="f"/>
        </w:pict>
      </w:r>
    </w:p>
    <w:p w14:paraId="5B4A18E4" w14:textId="77777777" w:rsidR="006F3289" w:rsidRPr="006F3289" w:rsidRDefault="006F3289" w:rsidP="006F3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289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4A9CE0D" w14:textId="00E185C1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 xml:space="preserve">Suvremena školska knjižnica sve se više razvija u prostor kreativnoga i interdisciplinarnoga učenja u kojem se povezuju književnost, digitalni alati, međunarodna suradnja i razvoj </w:t>
      </w:r>
      <w:r w:rsidR="0034108C">
        <w:rPr>
          <w:rFonts w:ascii="Times New Roman" w:hAnsi="Times New Roman" w:cs="Times New Roman"/>
          <w:sz w:val="24"/>
          <w:szCs w:val="24"/>
        </w:rPr>
        <w:t>dobrobiti</w:t>
      </w:r>
      <w:r w:rsidRPr="006F3289">
        <w:rPr>
          <w:rFonts w:ascii="Times New Roman" w:hAnsi="Times New Roman" w:cs="Times New Roman"/>
          <w:sz w:val="24"/>
          <w:szCs w:val="24"/>
        </w:rPr>
        <w:t xml:space="preserve"> učenika. Kreativne interpretacije književnih djela, približavanje „zaboravljenih“ knjiga, susreti s književnicima i uključivanje učenika u </w:t>
      </w:r>
      <w:proofErr w:type="spellStart"/>
      <w:r w:rsidRPr="006F3289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6F3289">
        <w:rPr>
          <w:rFonts w:ascii="Times New Roman" w:hAnsi="Times New Roman" w:cs="Times New Roman"/>
          <w:sz w:val="24"/>
          <w:szCs w:val="24"/>
        </w:rPr>
        <w:t xml:space="preserve"> projekte doprinose razvoju čitalačke kulture, medijske i emocionalne pismenosti te različitih ključnih kompetencija potrebnih za život i rad u suvremenom društvu.</w:t>
      </w:r>
    </w:p>
    <w:p w14:paraId="41529FCA" w14:textId="77777777" w:rsidR="006F3289" w:rsidRPr="006F3289" w:rsidRDefault="006F3289" w:rsidP="006F3289">
      <w:pPr>
        <w:jc w:val="both"/>
        <w:rPr>
          <w:rFonts w:ascii="Times New Roman" w:hAnsi="Times New Roman" w:cs="Times New Roman"/>
          <w:sz w:val="24"/>
          <w:szCs w:val="24"/>
        </w:rPr>
      </w:pPr>
      <w:r w:rsidRPr="006F3289">
        <w:rPr>
          <w:rFonts w:ascii="Times New Roman" w:hAnsi="Times New Roman" w:cs="Times New Roman"/>
          <w:sz w:val="24"/>
          <w:szCs w:val="24"/>
        </w:rPr>
        <w:t>Takvi projekti pokazuju kako školska knjižnica može biti mjesto stvaranja, suradnje, dijaloga i aktivnog sudjelovanja učenika te važan čimbenik u razvoju pozitivnog i poticajnog školskog okruženja.</w:t>
      </w:r>
    </w:p>
    <w:p w14:paraId="69079E97" w14:textId="77777777" w:rsidR="001E7A79" w:rsidRPr="006F3289" w:rsidRDefault="001E7A79" w:rsidP="006F32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7A79" w:rsidRPr="006F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89"/>
    <w:rsid w:val="001E7A79"/>
    <w:rsid w:val="0034108C"/>
    <w:rsid w:val="00492E3B"/>
    <w:rsid w:val="0069254A"/>
    <w:rsid w:val="006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A56F"/>
  <w15:chartTrackingRefBased/>
  <w15:docId w15:val="{3E1388C6-7201-4FCD-824C-ACAF1F00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alidadevi@gmail.com</dc:creator>
  <cp:keywords/>
  <dc:description/>
  <cp:lastModifiedBy>alidadevi@gmail.com</cp:lastModifiedBy>
  <cp:revision>1</cp:revision>
  <cp:lastPrinted>2026-05-28T10:16:00Z</cp:lastPrinted>
  <dcterms:created xsi:type="dcterms:W3CDTF">2026-05-28T09:58:00Z</dcterms:created>
  <dcterms:modified xsi:type="dcterms:W3CDTF">2026-05-28T10:37:00Z</dcterms:modified>
</cp:coreProperties>
</file>