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130" w:leader="none"/>
          <w:tab w:val="right" w:pos="9072" w:leader="none"/>
        </w:tabs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130" w:leader="none"/>
          <w:tab w:val="right" w:pos="9072" w:leader="none"/>
        </w:tabs>
        <w:jc w:val="center"/>
        <w:rPr>
          <w:lang w:eastAsia="hr-HR"/>
        </w:rPr>
      </w:pPr>
      <w:r>
        <w:rPr/>
        <w:drawing>
          <wp:inline distT="0" distB="0" distL="0" distR="0">
            <wp:extent cx="1157605" cy="437515"/>
            <wp:effectExtent l="0" t="0" r="0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ilnaslova3"/>
        <w:jc w:val="center"/>
        <w:rPr>
          <w:rFonts w:eastAsia="Calibri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Style w:val="Heading2Char"/>
          <w:rFonts w:eastAsia="Calibri"/>
          <w:b/>
          <w:sz w:val="24"/>
          <w:szCs w:val="24"/>
        </w:rPr>
        <w:t>JELOVNIK ZA OSNOVNU ŠKOLU   03.03.2025.-31.03.2025.</w:t>
      </w:r>
    </w:p>
    <w:tbl>
      <w:tblPr>
        <w:tblW w:w="1147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6"/>
        <w:gridCol w:w="2267"/>
        <w:gridCol w:w="2123"/>
        <w:gridCol w:w="1983"/>
        <w:gridCol w:w="1982"/>
        <w:gridCol w:w="143"/>
        <w:gridCol w:w="1703"/>
        <w:gridCol w:w="419"/>
      </w:tblGrid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03.03.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Maneštra bobići(leća,kukuruz,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mrkva,krumpir)</w:t>
            </w:r>
            <w:r>
              <w:rPr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i/>
              </w:rPr>
              <w:t>sa suhim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</w:rPr>
              <w:t>mesom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Domaća slastica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Polub./miješ.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04.03.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Juha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Pileći rižoto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Zelena salata s naribanom mrkvom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Krafne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05.03.</w:t>
            </w:r>
            <w:r>
              <w:rPr>
                <w:b/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Pohani file oslića </w:t>
            </w:r>
            <w:r>
              <w:rPr>
                <w:b/>
                <w:i/>
                <w:color w:val="FF0000"/>
                <w:sz w:val="18"/>
                <w:szCs w:val="18"/>
              </w:rPr>
              <w:t>gluten,jaje,mlijeko*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Špinat s krumpirom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Voće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Polubijeli/miješ.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06.03.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/>
              <w:t xml:space="preserve"> </w:t>
            </w:r>
            <w:r>
              <w:rPr>
                <w:b/>
                <w:i/>
              </w:rPr>
              <w:t>Varivo od povrća i junetine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Desert</w:t>
            </w:r>
            <w:r>
              <w:rPr>
                <w:b/>
                <w:i/>
                <w:color w:val="FF0000"/>
                <w:sz w:val="18"/>
                <w:szCs w:val="18"/>
              </w:rPr>
              <w:t>gluten,jaja.mlijeko,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   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PETAK 07.03.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b/>
              </w:rPr>
              <w:t>Svježa p</w:t>
            </w:r>
            <w:r>
              <w:rPr>
                <w:b/>
                <w:i/>
              </w:rPr>
              <w:t xml:space="preserve">ržena riba(srdela) ili pržene lignje  Blitva ili krompir salata 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Sezonsko voće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11057" w:type="dxa"/>
            <w:gridSpan w:val="7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05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10.03.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Maneštra od ječma i povrća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celer,gluten*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Odresci od suhog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Domaći desert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mlij.proiz.,gluten,jaje*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11.03.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Gulaš od mljevenog mesa (bolognese)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Tjestenina </w:t>
            </w:r>
            <w:r>
              <w:rPr>
                <w:b/>
                <w:i/>
                <w:color w:val="FF0000"/>
                <w:sz w:val="18"/>
                <w:szCs w:val="18"/>
              </w:rPr>
              <w:t>gluten,jaja*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12.03.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Pečena ili pohana piletina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gluten,jaja*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Kupus sa krumpirom „na padelu“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            </w:t>
            </w: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13.03.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Sekeli gulaš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Krumpir pire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Fritule</w:t>
            </w:r>
            <w:r>
              <w:rPr>
                <w:b/>
                <w:i/>
                <w:color w:val="FF0000"/>
                <w:sz w:val="18"/>
                <w:szCs w:val="18"/>
              </w:rPr>
              <w:t>gluten,jaja.mlijeko*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14.03.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Rižoto od liganja </w:t>
            </w:r>
            <w:r>
              <w:rPr>
                <w:b/>
                <w:i/>
                <w:color w:val="FF0000"/>
                <w:sz w:val="18"/>
                <w:szCs w:val="18"/>
              </w:rPr>
              <w:t>muzgavci*</w:t>
            </w:r>
            <w:r>
              <w:rPr>
                <w:b/>
                <w:i/>
              </w:rPr>
              <w:t xml:space="preserve"> ili pržena svježa riba (srdela)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 ili krumpir salata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Sezonsko voće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Polubijeli/miješ.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17.03.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Maneštra „pašta i fažol“ </w:t>
            </w:r>
            <w:r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Odresci od suhog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Domaća slastica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mlij.proiz.,jaja,orašasto voće*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</w:t>
            </w:r>
            <w:r>
              <w:rPr>
                <w:b/>
                <w:i/>
                <w:u w:val="single"/>
              </w:rPr>
              <w:t xml:space="preserve">UTORAK </w:t>
            </w:r>
            <w:r>
              <w:rPr>
                <w:b/>
                <w:u w:val="single"/>
              </w:rPr>
              <w:t>18.03.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Juha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celer,gluten*     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Kotlet u umaku</w:t>
            </w:r>
          </w:p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Đuveč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lang w:eastAsia="hr-HR"/>
              </w:rPr>
              <w:t xml:space="preserve">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19.03.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Pileći gulaš s graškom i palentom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</w:rPr>
              <w:t>Jogurt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mlijeko i mlij.proizv*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20.03.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</w:rPr>
              <w:t>Maneštra od raznog sezonskog povrća i mesa (junetina)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Desert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gluten,jaja,mlijeko, orašasti plodovi*</w:t>
            </w:r>
            <w:r>
              <w:rPr>
                <w:b/>
                <w:i/>
              </w:rPr>
              <w:t xml:space="preserve">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21.03.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Prženi oslić ILI polpete od ribe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Krumpir salata ili blitva na dalmatinski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Sezonsko voće 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IV.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24.03.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Maneštra od kiselog kupusa (jota)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Odrseci od suhog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Domaća slastica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gluten,jaja,mlijeko*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25.03.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Juneći gulaš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Palenta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</w:rPr>
              <w:t>Jogurt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6"/>
                <w:szCs w:val="16"/>
              </w:rPr>
              <w:t>mlijeko i mlij.proizv*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26.03.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Pileća juha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celer,gluten*    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Pečeni pileći ili pureći odresci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gluten,jaja,mlijeko* </w:t>
            </w:r>
            <w:r>
              <w:rPr>
                <w:b/>
                <w:i/>
              </w:rPr>
              <w:t>Krpice sa svježim kupusom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before="0" w:after="200"/>
              <w:rPr>
                <w:lang w:eastAsia="hr-HR"/>
              </w:rPr>
            </w:pPr>
            <w:r>
              <w:rPr>
                <w:lang w:eastAsia="hr-HR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i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27.03.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Polpete od miješanog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Restani krumpir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Salata cikla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Desert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gluten,jaja,mlijeko*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i/>
                <w:u w:val="single"/>
              </w:rPr>
              <w:t>PETAK</w:t>
            </w:r>
            <w:r>
              <w:rPr>
                <w:b/>
                <w:u w:val="single"/>
              </w:rPr>
              <w:t xml:space="preserve"> 28.03.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Tjestenina u tuna umaku ili zapečena tjestenina sa sirom i vrhnjem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gluten,jaja,mlijeko*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Sezonsko voće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71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V.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31.03.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Maneštra pašta i fažol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Odrseci od suhog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Domaća slastica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gluten,jaja,mlijeko*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tabs>
        <w:tab w:val="clear" w:pos="4536"/>
        <w:tab w:val="clear" w:pos="9072"/>
        <w:tab w:val="left" w:pos="6993" w:leader="none"/>
      </w:tabs>
      <w:spacing w:before="0" w:after="20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left" w:pos="5426" w:leader="none"/>
      </w:tabs>
      <w:spacing w:before="0" w:after="20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91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paragraph" w:styleId="Stilnaslova2">
    <w:name w:val="Heading 2"/>
    <w:basedOn w:val="Normal"/>
    <w:next w:val="Normal"/>
    <w:link w:val="Heading2Char"/>
    <w:uiPriority w:val="9"/>
    <w:unhideWhenUsed/>
    <w:qFormat/>
    <w:rsid w:val="00197e5d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Stilnaslova3">
    <w:name w:val="Heading 3"/>
    <w:basedOn w:val="Normal"/>
    <w:next w:val="Normal"/>
    <w:link w:val="Heading3Char"/>
    <w:uiPriority w:val="9"/>
    <w:unhideWhenUsed/>
    <w:qFormat/>
    <w:rsid w:val="00893e6b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6b5147"/>
    <w:rPr>
      <w:rFonts w:ascii="Tahoma" w:hAnsi="Tahoma" w:cs="Tahoma"/>
      <w:sz w:val="16"/>
      <w:szCs w:val="16"/>
    </w:rPr>
  </w:style>
  <w:style w:type="character" w:styleId="Heading2Char" w:customStyle="1">
    <w:name w:val="Heading 2 Char"/>
    <w:link w:val="Heading2"/>
    <w:uiPriority w:val="9"/>
    <w:qFormat/>
    <w:rsid w:val="00197e5d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HeaderChar" w:customStyle="1">
    <w:name w:val="Header Char"/>
    <w:link w:val="Header"/>
    <w:uiPriority w:val="99"/>
    <w:semiHidden/>
    <w:qFormat/>
    <w:rsid w:val="000a66ec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semiHidden/>
    <w:qFormat/>
    <w:rsid w:val="000a66ec"/>
    <w:rPr>
      <w:sz w:val="22"/>
      <w:szCs w:val="22"/>
      <w:lang w:eastAsia="en-US"/>
    </w:rPr>
  </w:style>
  <w:style w:type="character" w:styleId="Internetskapoveznica">
    <w:name w:val="Internetska poveznica"/>
    <w:uiPriority w:val="99"/>
    <w:unhideWhenUsed/>
    <w:rsid w:val="00cc4a7d"/>
    <w:rPr>
      <w:color w:val="0000FF"/>
      <w:u w:val="single"/>
    </w:rPr>
  </w:style>
  <w:style w:type="character" w:styleId="Isticanje">
    <w:name w:val="Isticanje"/>
    <w:uiPriority w:val="20"/>
    <w:qFormat/>
    <w:rsid w:val="00fb5ada"/>
    <w:rPr>
      <w:i/>
      <w:iCs/>
    </w:rPr>
  </w:style>
  <w:style w:type="character" w:styleId="Heading3Char" w:customStyle="1">
    <w:name w:val="Heading 3 Char"/>
    <w:link w:val="Heading3"/>
    <w:uiPriority w:val="9"/>
    <w:qFormat/>
    <w:rsid w:val="00893e6b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51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0a66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0a66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a75be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b5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68277-5084-4771-B6F7-8700E65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LibreOffice/7.0.1.2$Windows_X86_64 LibreOffice_project/7cbcfc562f6eb6708b5ff7d7397325de9e764452</Application>
  <Pages>2</Pages>
  <Words>354</Words>
  <Characters>2525</Characters>
  <CharactersWithSpaces>3030</CharactersWithSpaces>
  <Paragraphs>134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2025-02-19T11:29:00Z</dcterms:created>
  <dc:creator>Mara</dc:creator>
  <dc:description/>
  <dc:language>hr-HR</dc:language>
  <cp:lastModifiedBy>KORISNIK</cp:lastModifiedBy>
  <cp:lastPrinted>2023-02-22T10:18:00Z</cp:lastPrinted>
  <dcterms:modified xsi:type="dcterms:W3CDTF">2025-02-20T11:22:00Z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