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2"/>
        </w:rPr>
      </w:pPr>
      <w:r>
        <w:rPr>
          <w:sz w:val="22"/>
          <w:szCs w:val="22"/>
        </w:rPr>
      </w:r>
    </w:p>
    <w:p>
      <w:pPr>
        <w:pStyle w:val="Normal"/>
        <w:rPr>
          <w:sz w:val="22"/>
          <w:szCs w:val="22"/>
        </w:rPr>
      </w:pPr>
      <w:r>
        <w:rPr/>
        <w:drawing>
          <wp:inline distT="0" distB="0" distL="0" distR="0">
            <wp:extent cx="2657475" cy="5238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2657475" cy="523875"/>
                    </a:xfrm>
                    <a:prstGeom prst="rect">
                      <a:avLst/>
                    </a:prstGeom>
                  </pic:spPr>
                </pic:pic>
              </a:graphicData>
            </a:graphic>
          </wp:inline>
        </w:drawing>
      </w:r>
    </w:p>
    <w:p>
      <w:pPr>
        <w:pStyle w:val="Normal"/>
        <w:rPr>
          <w:sz w:val="22"/>
          <w:szCs w:val="22"/>
        </w:rPr>
      </w:pPr>
      <w:r>
        <w:rPr>
          <w:sz w:val="22"/>
          <w:szCs w:val="22"/>
        </w:rPr>
      </w:r>
    </w:p>
    <w:p>
      <w:pPr>
        <w:pStyle w:val="Normal"/>
        <w:jc w:val="both"/>
        <w:rPr>
          <w:color w:val="000000" w:themeColor="text1"/>
          <w:sz w:val="22"/>
          <w:szCs w:val="22"/>
        </w:rPr>
      </w:pPr>
      <w:r>
        <w:rPr>
          <w:color w:val="000000" w:themeColor="text1"/>
          <w:sz w:val="22"/>
          <w:szCs w:val="22"/>
        </w:rPr>
        <w:t>Klasa:</w:t>
        <w:tab/>
        <w:t>007-04/24-01/1</w:t>
      </w:r>
    </w:p>
    <w:p>
      <w:pPr>
        <w:pStyle w:val="Normal"/>
        <w:jc w:val="both"/>
        <w:rPr>
          <w:color w:val="000000" w:themeColor="text1"/>
          <w:sz w:val="22"/>
          <w:szCs w:val="22"/>
        </w:rPr>
      </w:pPr>
      <w:r>
        <w:rPr>
          <w:color w:val="000000" w:themeColor="text1"/>
          <w:sz w:val="22"/>
          <w:szCs w:val="22"/>
        </w:rPr>
        <w:t>Urbroj:</w:t>
        <w:tab/>
        <w:t>2170-1-66-02-24-10</w:t>
      </w:r>
    </w:p>
    <w:p>
      <w:pPr>
        <w:pStyle w:val="Normal"/>
        <w:rPr>
          <w:sz w:val="22"/>
          <w:szCs w:val="22"/>
        </w:rPr>
      </w:pPr>
      <w:r>
        <w:rPr>
          <w:sz w:val="22"/>
          <w:szCs w:val="22"/>
        </w:rPr>
        <w:t xml:space="preserve">Rijeka, </w:t>
        <w:tab/>
        <w:t>14. lipnja 2024. godine</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ZAPISNIK</w:t>
      </w:r>
    </w:p>
    <w:p>
      <w:pPr>
        <w:pStyle w:val="Normal"/>
        <w:jc w:val="both"/>
        <w:rPr>
          <w:b/>
          <w:b/>
          <w:sz w:val="22"/>
          <w:szCs w:val="22"/>
          <w:u w:val="single"/>
        </w:rPr>
      </w:pPr>
      <w:r>
        <w:rPr>
          <w:sz w:val="22"/>
          <w:szCs w:val="22"/>
        </w:rPr>
        <w:t xml:space="preserve">sa </w:t>
      </w:r>
      <w:r>
        <w:rPr>
          <w:b/>
          <w:bCs/>
          <w:sz w:val="22"/>
          <w:szCs w:val="22"/>
        </w:rPr>
        <w:t>25.</w:t>
      </w:r>
      <w:r>
        <w:rPr>
          <w:sz w:val="22"/>
          <w:szCs w:val="22"/>
        </w:rPr>
        <w:t xml:space="preserve"> sjednice </w:t>
      </w:r>
      <w:r>
        <w:rPr>
          <w:b/>
          <w:sz w:val="22"/>
          <w:szCs w:val="22"/>
        </w:rPr>
        <w:t xml:space="preserve">Školskog odbora </w:t>
      </w:r>
      <w:r>
        <w:rPr>
          <w:bCs/>
          <w:sz w:val="22"/>
          <w:szCs w:val="22"/>
        </w:rPr>
        <w:t>OŠ Podmurvice</w:t>
      </w:r>
      <w:r>
        <w:rPr>
          <w:sz w:val="22"/>
          <w:szCs w:val="22"/>
        </w:rPr>
        <w:t xml:space="preserve"> dana,  </w:t>
      </w:r>
      <w:r>
        <w:rPr>
          <w:b/>
          <w:sz w:val="22"/>
          <w:szCs w:val="22"/>
          <w:u w:val="single"/>
        </w:rPr>
        <w:t>14. lipnja 2024. godine</w:t>
      </w:r>
      <w:r>
        <w:rPr>
          <w:sz w:val="22"/>
          <w:szCs w:val="22"/>
        </w:rPr>
        <w:t xml:space="preserve"> s početkom u </w:t>
      </w:r>
      <w:r>
        <w:rPr>
          <w:b/>
          <w:sz w:val="22"/>
          <w:szCs w:val="22"/>
          <w:u w:val="single"/>
        </w:rPr>
        <w:t>17 sati.</w:t>
      </w:r>
    </w:p>
    <w:p>
      <w:pPr>
        <w:pStyle w:val="Normal"/>
        <w:spacing w:lineRule="auto" w:line="276"/>
        <w:jc w:val="both"/>
        <w:rPr>
          <w:sz w:val="22"/>
          <w:szCs w:val="22"/>
        </w:rPr>
      </w:pPr>
      <w:r>
        <w:rPr>
          <w:sz w:val="22"/>
          <w:szCs w:val="22"/>
        </w:rPr>
      </w:r>
    </w:p>
    <w:p>
      <w:pPr>
        <w:pStyle w:val="Normal"/>
        <w:jc w:val="both"/>
        <w:rPr>
          <w:sz w:val="22"/>
          <w:szCs w:val="22"/>
        </w:rPr>
      </w:pPr>
      <w:r>
        <w:rPr>
          <w:sz w:val="22"/>
          <w:szCs w:val="22"/>
        </w:rPr>
        <w:t>Prisutni:</w:t>
        <w:tab/>
        <w:t>Ana Marinić, (iz reda Učitelja i stručnih suradnika – 1 od 2),</w:t>
      </w:r>
    </w:p>
    <w:p>
      <w:pPr>
        <w:pStyle w:val="Normal"/>
        <w:ind w:left="708" w:firstLine="708"/>
        <w:jc w:val="both"/>
        <w:rPr>
          <w:sz w:val="22"/>
          <w:szCs w:val="22"/>
        </w:rPr>
      </w:pPr>
      <w:r>
        <w:rPr>
          <w:sz w:val="22"/>
          <w:szCs w:val="22"/>
        </w:rPr>
        <w:t>Roberta Bonassin, (iz reda Učitelja i stručnih suradnika - 2 od 2),</w:t>
      </w:r>
    </w:p>
    <w:p>
      <w:pPr>
        <w:pStyle w:val="Normal"/>
        <w:jc w:val="both"/>
        <w:rPr>
          <w:sz w:val="22"/>
          <w:szCs w:val="22"/>
        </w:rPr>
      </w:pPr>
      <w:r>
        <w:rPr>
          <w:sz w:val="22"/>
          <w:szCs w:val="22"/>
        </w:rPr>
        <w:t xml:space="preserve">                          </w:t>
      </w:r>
      <w:r>
        <w:rPr>
          <w:sz w:val="22"/>
          <w:szCs w:val="22"/>
        </w:rPr>
        <w:t>Ivo Simper, (predstavnik Osnivača – 1 od 3)</w:t>
      </w:r>
    </w:p>
    <w:p>
      <w:pPr>
        <w:pStyle w:val="Normal"/>
        <w:ind w:left="708" w:firstLine="708"/>
        <w:jc w:val="both"/>
        <w:rPr>
          <w:sz w:val="22"/>
          <w:szCs w:val="22"/>
        </w:rPr>
      </w:pPr>
      <w:r>
        <w:rPr>
          <w:sz w:val="22"/>
          <w:szCs w:val="22"/>
        </w:rPr>
        <w:t>Nadia Mustapić, (iz reda Vijeća roditelja 1 od 1)</w:t>
      </w:r>
    </w:p>
    <w:p>
      <w:pPr>
        <w:pStyle w:val="Normal"/>
        <w:ind w:left="708" w:firstLine="708"/>
        <w:jc w:val="both"/>
        <w:rPr>
          <w:sz w:val="22"/>
          <w:szCs w:val="22"/>
        </w:rPr>
      </w:pPr>
      <w:r>
        <w:rPr>
          <w:sz w:val="22"/>
          <w:szCs w:val="22"/>
        </w:rPr>
      </w:r>
    </w:p>
    <w:p>
      <w:pPr>
        <w:pStyle w:val="Normal"/>
        <w:ind w:left="708" w:firstLine="708"/>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Odsutni:</w:t>
      </w:r>
    </w:p>
    <w:p>
      <w:pPr>
        <w:pStyle w:val="Normal"/>
        <w:ind w:left="708" w:firstLine="708"/>
        <w:jc w:val="both"/>
        <w:rPr>
          <w:sz w:val="22"/>
          <w:szCs w:val="22"/>
        </w:rPr>
      </w:pPr>
      <w:r>
        <w:rPr>
          <w:sz w:val="22"/>
          <w:szCs w:val="22"/>
        </w:rPr>
        <w:t>Maša Kulaš, (iz skupa Radničkog vijeća - 1 od 1 ),</w:t>
      </w:r>
    </w:p>
    <w:p>
      <w:pPr>
        <w:pStyle w:val="Normal"/>
        <w:ind w:left="708" w:firstLine="708"/>
        <w:jc w:val="both"/>
        <w:rPr>
          <w:sz w:val="22"/>
          <w:szCs w:val="22"/>
        </w:rPr>
      </w:pPr>
      <w:r>
        <w:rPr>
          <w:sz w:val="22"/>
          <w:szCs w:val="22"/>
        </w:rPr>
        <w:t>Eugen Podobnik, (predstavnik Osnivača - 3 od 3 ),</w:t>
      </w:r>
    </w:p>
    <w:p>
      <w:pPr>
        <w:pStyle w:val="Normal"/>
        <w:ind w:left="708" w:firstLine="708"/>
        <w:jc w:val="both"/>
        <w:rPr>
          <w:sz w:val="22"/>
          <w:szCs w:val="22"/>
        </w:rPr>
      </w:pPr>
      <w:r>
        <w:rPr>
          <w:sz w:val="22"/>
          <w:szCs w:val="22"/>
        </w:rPr>
        <w:t>Duško Milovanović, (predstavnik Osnivača- 2 od 3)</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ab/>
        <w:t>Pored članova Školskog odbora sjednici prisustvuje ravnateljica Loredana Jakominić i tajnica Ena Kaurin.</w:t>
      </w:r>
    </w:p>
    <w:p>
      <w:pPr>
        <w:pStyle w:val="Normal"/>
        <w:jc w:val="both"/>
        <w:rPr>
          <w:sz w:val="22"/>
          <w:szCs w:val="22"/>
        </w:rPr>
      </w:pPr>
      <w:r>
        <w:rPr>
          <w:sz w:val="22"/>
          <w:szCs w:val="22"/>
        </w:rPr>
        <w:tab/>
        <w:tab/>
      </w:r>
    </w:p>
    <w:p>
      <w:pPr>
        <w:pStyle w:val="Normal"/>
        <w:ind w:left="708" w:firstLine="708"/>
        <w:jc w:val="both"/>
        <w:rPr>
          <w:sz w:val="22"/>
          <w:szCs w:val="22"/>
        </w:rPr>
      </w:pPr>
      <w:r>
        <w:rPr>
          <w:sz w:val="22"/>
          <w:szCs w:val="22"/>
        </w:rPr>
        <w:t>Zapisničar:  Ena Kaurin, tajnica škole</w:t>
      </w:r>
    </w:p>
    <w:p>
      <w:pPr>
        <w:pStyle w:val="Normal"/>
        <w:jc w:val="both"/>
        <w:rPr>
          <w:sz w:val="22"/>
          <w:szCs w:val="22"/>
        </w:rPr>
      </w:pPr>
      <w:r>
        <w:rPr>
          <w:sz w:val="22"/>
          <w:szCs w:val="22"/>
        </w:rPr>
      </w:r>
    </w:p>
    <w:p>
      <w:pPr>
        <w:pStyle w:val="Normal"/>
        <w:jc w:val="both"/>
        <w:rPr>
          <w:sz w:val="22"/>
          <w:szCs w:val="22"/>
        </w:rPr>
      </w:pPr>
      <w:r>
        <w:rPr>
          <w:sz w:val="22"/>
          <w:szCs w:val="22"/>
        </w:rPr>
        <w:tab/>
        <w:tab/>
        <w:t>Sjednicu je otvorila Ana Marinić, predsjednica (u danjem tekstu Predsjednica Školskog odbora). Nakon što je utvrdila da sjednici prisustvuje većina članova Školskog odbora (4 od 7) predložila je sljedeći</w:t>
      </w:r>
    </w:p>
    <w:p>
      <w:pPr>
        <w:pStyle w:val="Normal"/>
        <w:tabs>
          <w:tab w:val="clear" w:pos="708"/>
          <w:tab w:val="left" w:pos="720" w:leader="none"/>
          <w:tab w:val="left" w:pos="3969" w:leader="dot"/>
        </w:tabs>
        <w:rPr>
          <w:sz w:val="22"/>
          <w:szCs w:val="22"/>
        </w:rPr>
      </w:pPr>
      <w:r>
        <w:rPr>
          <w:sz w:val="22"/>
          <w:szCs w:val="22"/>
        </w:rPr>
      </w:r>
    </w:p>
    <w:p>
      <w:pPr>
        <w:pStyle w:val="Normal"/>
        <w:tabs>
          <w:tab w:val="clear" w:pos="708"/>
          <w:tab w:val="left" w:pos="720" w:leader="none"/>
          <w:tab w:val="left" w:pos="3969" w:leader="dot"/>
        </w:tabs>
        <w:rPr>
          <w:sz w:val="22"/>
          <w:szCs w:val="22"/>
        </w:rPr>
      </w:pPr>
      <w:r>
        <w:rPr>
          <w:sz w:val="22"/>
          <w:szCs w:val="22"/>
        </w:rPr>
      </w:r>
    </w:p>
    <w:p>
      <w:pPr>
        <w:pStyle w:val="Normal"/>
        <w:tabs>
          <w:tab w:val="clear" w:pos="708"/>
          <w:tab w:val="left" w:pos="720" w:leader="none"/>
          <w:tab w:val="left" w:pos="3969" w:leader="dot"/>
        </w:tabs>
        <w:jc w:val="center"/>
        <w:rPr>
          <w:sz w:val="22"/>
          <w:szCs w:val="22"/>
        </w:rPr>
      </w:pPr>
      <w:r>
        <w:rPr>
          <w:sz w:val="22"/>
          <w:szCs w:val="22"/>
        </w:rPr>
        <w:t>DNEVNI RED:</w:t>
      </w:r>
    </w:p>
    <w:p>
      <w:pPr>
        <w:pStyle w:val="Normal"/>
        <w:tabs>
          <w:tab w:val="clear" w:pos="708"/>
          <w:tab w:val="left" w:pos="720" w:leader="none"/>
          <w:tab w:val="left" w:pos="3969" w:leader="dot"/>
        </w:tabs>
        <w:jc w:val="center"/>
        <w:rPr>
          <w:sz w:val="22"/>
          <w:szCs w:val="22"/>
        </w:rPr>
      </w:pPr>
      <w:r>
        <w:rPr>
          <w:sz w:val="22"/>
          <w:szCs w:val="22"/>
        </w:rPr>
      </w:r>
    </w:p>
    <w:p>
      <w:pPr>
        <w:pStyle w:val="Normal"/>
        <w:tabs>
          <w:tab w:val="clear" w:pos="708"/>
          <w:tab w:val="left" w:pos="357" w:leader="none"/>
          <w:tab w:val="left" w:pos="720" w:leader="none"/>
          <w:tab w:val="left" w:pos="3969" w:leader="dot"/>
        </w:tabs>
        <w:rPr>
          <w:sz w:val="22"/>
          <w:szCs w:val="22"/>
        </w:rPr>
      </w:pPr>
      <w:r>
        <w:rPr>
          <w:sz w:val="22"/>
          <w:szCs w:val="22"/>
        </w:rPr>
        <w:t>1.</w:t>
        <w:tab/>
        <w:t>Razmatranje i usvajanje Zapisnika s prethodne sjednice</w:t>
      </w:r>
    </w:p>
    <w:p>
      <w:pPr>
        <w:pStyle w:val="Normal"/>
        <w:tabs>
          <w:tab w:val="clear" w:pos="708"/>
          <w:tab w:val="left" w:pos="357" w:leader="none"/>
          <w:tab w:val="left" w:pos="720" w:leader="none"/>
          <w:tab w:val="left" w:pos="3969" w:leader="dot"/>
        </w:tabs>
        <w:rPr>
          <w:sz w:val="22"/>
          <w:szCs w:val="22"/>
        </w:rPr>
      </w:pPr>
      <w:r>
        <w:rPr>
          <w:sz w:val="22"/>
          <w:szCs w:val="22"/>
        </w:rPr>
        <w:t xml:space="preserve">      </w:t>
      </w:r>
      <w:r>
        <w:rPr>
          <w:sz w:val="22"/>
          <w:szCs w:val="22"/>
        </w:rPr>
        <w:t>( izvjestiteljica: Ana Marinić, predsjednica )</w:t>
      </w:r>
    </w:p>
    <w:p>
      <w:pPr>
        <w:pStyle w:val="Normal"/>
        <w:tabs>
          <w:tab w:val="clear" w:pos="708"/>
          <w:tab w:val="left" w:pos="357" w:leader="none"/>
          <w:tab w:val="left" w:pos="720" w:leader="none"/>
          <w:tab w:val="left" w:pos="3969" w:leader="dot"/>
        </w:tabs>
        <w:rPr>
          <w:sz w:val="22"/>
          <w:szCs w:val="22"/>
        </w:rPr>
      </w:pPr>
      <w:r>
        <w:rPr>
          <w:sz w:val="22"/>
          <w:szCs w:val="22"/>
        </w:rPr>
      </w:r>
    </w:p>
    <w:p>
      <w:pPr>
        <w:pStyle w:val="Normal"/>
        <w:tabs>
          <w:tab w:val="clear" w:pos="708"/>
          <w:tab w:val="left" w:pos="357" w:leader="none"/>
          <w:tab w:val="left" w:pos="720" w:leader="none"/>
          <w:tab w:val="left" w:pos="3969" w:leader="dot"/>
        </w:tabs>
        <w:rPr>
          <w:sz w:val="22"/>
          <w:szCs w:val="22"/>
        </w:rPr>
      </w:pPr>
      <w:r>
        <w:rPr>
          <w:sz w:val="22"/>
          <w:szCs w:val="22"/>
        </w:rPr>
        <w:t>2.    Donošenje odluke u zapošljavanju prema objavljenom Natječaju za:</w:t>
      </w:r>
    </w:p>
    <w:p>
      <w:pPr>
        <w:pStyle w:val="Normal"/>
        <w:tabs>
          <w:tab w:val="clear" w:pos="708"/>
          <w:tab w:val="left" w:pos="357" w:leader="none"/>
          <w:tab w:val="left" w:pos="720" w:leader="none"/>
          <w:tab w:val="left" w:pos="3969" w:leader="dot"/>
        </w:tabs>
        <w:rPr>
          <w:sz w:val="20"/>
        </w:rPr>
      </w:pPr>
      <w:r>
        <w:rPr>
          <w:sz w:val="22"/>
          <w:szCs w:val="22"/>
        </w:rPr>
        <w:tab/>
      </w:r>
    </w:p>
    <w:p>
      <w:pPr>
        <w:pStyle w:val="ListParagraph"/>
        <w:numPr>
          <w:ilvl w:val="0"/>
          <w:numId w:val="1"/>
        </w:numPr>
        <w:tabs>
          <w:tab w:val="clear" w:pos="708"/>
          <w:tab w:val="left" w:pos="357" w:leader="none"/>
          <w:tab w:val="left" w:pos="720" w:leader="none"/>
          <w:tab w:val="left" w:pos="3969" w:leader="dot"/>
        </w:tabs>
        <w:jc w:val="both"/>
        <w:rPr>
          <w:sz w:val="20"/>
        </w:rPr>
      </w:pPr>
      <w:r>
        <w:rPr>
          <w:b/>
          <w:sz w:val="20"/>
        </w:rPr>
        <w:t>Stručni radnik na tehničkom održavanju</w:t>
      </w:r>
      <w:r>
        <w:rPr>
          <w:sz w:val="20"/>
        </w:rPr>
        <w:t xml:space="preserve"> - 1 izvršitelj / izvršiteljica na neodređeno puno radno vrijeme</w:t>
      </w:r>
    </w:p>
    <w:p>
      <w:pPr>
        <w:pStyle w:val="Normal"/>
        <w:tabs>
          <w:tab w:val="clear" w:pos="708"/>
          <w:tab w:val="left" w:pos="357" w:leader="none"/>
          <w:tab w:val="left" w:pos="720" w:leader="none"/>
          <w:tab w:val="left" w:pos="3969" w:leader="dot"/>
        </w:tabs>
        <w:jc w:val="both"/>
        <w:rPr>
          <w:sz w:val="20"/>
        </w:rPr>
      </w:pPr>
      <w:r>
        <w:rPr>
          <w:sz w:val="20"/>
        </w:rPr>
      </w:r>
    </w:p>
    <w:p>
      <w:pPr>
        <w:pStyle w:val="ListParagraph"/>
        <w:numPr>
          <w:ilvl w:val="0"/>
          <w:numId w:val="1"/>
        </w:numPr>
        <w:tabs>
          <w:tab w:val="clear" w:pos="708"/>
          <w:tab w:val="left" w:pos="357" w:leader="none"/>
          <w:tab w:val="left" w:pos="720" w:leader="none"/>
          <w:tab w:val="left" w:pos="3969" w:leader="dot"/>
        </w:tabs>
        <w:jc w:val="both"/>
        <w:rPr>
          <w:sz w:val="20"/>
        </w:rPr>
      </w:pPr>
      <w:r>
        <w:rPr>
          <w:b/>
          <w:sz w:val="20"/>
        </w:rPr>
        <w:t>Voditelj računovodstva školske ustanove</w:t>
      </w:r>
      <w:r>
        <w:rPr>
          <w:sz w:val="20"/>
        </w:rPr>
        <w:t xml:space="preserve"> - 1 izvršitelj / izvršiteljica na</w:t>
      </w:r>
    </w:p>
    <w:p>
      <w:pPr>
        <w:pStyle w:val="Normal"/>
        <w:tabs>
          <w:tab w:val="clear" w:pos="708"/>
          <w:tab w:val="left" w:pos="357" w:leader="none"/>
          <w:tab w:val="left" w:pos="720" w:leader="none"/>
          <w:tab w:val="left" w:pos="3969" w:leader="dot"/>
        </w:tabs>
        <w:ind w:left="360" w:hanging="0"/>
        <w:jc w:val="both"/>
        <w:rPr>
          <w:sz w:val="20"/>
        </w:rPr>
      </w:pPr>
      <w:r>
        <w:rPr>
          <w:sz w:val="20"/>
        </w:rPr>
        <w:t xml:space="preserve">        </w:t>
      </w:r>
      <w:r>
        <w:rPr>
          <w:sz w:val="20"/>
        </w:rPr>
        <w:t>neodređeno puno radno vrijeme</w:t>
      </w:r>
    </w:p>
    <w:p>
      <w:pPr>
        <w:pStyle w:val="Normal"/>
        <w:tabs>
          <w:tab w:val="clear" w:pos="708"/>
          <w:tab w:val="left" w:pos="357" w:leader="none"/>
          <w:tab w:val="left" w:pos="720" w:leader="none"/>
          <w:tab w:val="left" w:pos="3969" w:leader="dot"/>
        </w:tabs>
        <w:jc w:val="both"/>
        <w:rPr>
          <w:sz w:val="20"/>
        </w:rPr>
      </w:pPr>
      <w:r>
        <w:rPr>
          <w:sz w:val="20"/>
        </w:rPr>
      </w:r>
    </w:p>
    <w:p>
      <w:pPr>
        <w:pStyle w:val="Normal"/>
        <w:tabs>
          <w:tab w:val="clear" w:pos="708"/>
          <w:tab w:val="left" w:pos="357" w:leader="none"/>
          <w:tab w:val="left" w:pos="720" w:leader="none"/>
          <w:tab w:val="left" w:pos="3969" w:leader="dot"/>
        </w:tabs>
        <w:rPr>
          <w:sz w:val="22"/>
          <w:szCs w:val="22"/>
        </w:rPr>
      </w:pPr>
      <w:r>
        <w:rPr>
          <w:sz w:val="22"/>
          <w:szCs w:val="22"/>
        </w:rPr>
        <w:tab/>
        <w:t>( izvjestiteljica: Loredana Jakominić, ravnateljica )</w:t>
      </w:r>
    </w:p>
    <w:p>
      <w:pPr>
        <w:pStyle w:val="Normal"/>
        <w:tabs>
          <w:tab w:val="clear" w:pos="708"/>
          <w:tab w:val="left" w:pos="357" w:leader="none"/>
          <w:tab w:val="left" w:pos="720" w:leader="none"/>
          <w:tab w:val="left" w:pos="3969" w:leader="dot"/>
        </w:tabs>
        <w:rPr>
          <w:sz w:val="22"/>
          <w:szCs w:val="22"/>
        </w:rPr>
      </w:pPr>
      <w:r>
        <w:rPr>
          <w:sz w:val="22"/>
          <w:szCs w:val="22"/>
        </w:rPr>
      </w:r>
    </w:p>
    <w:p>
      <w:pPr>
        <w:pStyle w:val="Normal"/>
        <w:tabs>
          <w:tab w:val="clear" w:pos="708"/>
          <w:tab w:val="left" w:pos="357" w:leader="none"/>
          <w:tab w:val="left" w:pos="720" w:leader="none"/>
          <w:tab w:val="left" w:pos="3969" w:leader="dot"/>
        </w:tabs>
        <w:rPr>
          <w:sz w:val="22"/>
          <w:szCs w:val="22"/>
        </w:rPr>
      </w:pPr>
      <w:r>
        <w:rPr>
          <w:sz w:val="22"/>
          <w:szCs w:val="22"/>
        </w:rPr>
      </w:r>
    </w:p>
    <w:p>
      <w:pPr>
        <w:pStyle w:val="Normal"/>
        <w:tabs>
          <w:tab w:val="clear" w:pos="708"/>
          <w:tab w:val="left" w:pos="357" w:leader="none"/>
          <w:tab w:val="left" w:pos="720" w:leader="none"/>
          <w:tab w:val="left" w:pos="3969" w:leader="dot"/>
        </w:tabs>
        <w:rPr>
          <w:sz w:val="22"/>
          <w:szCs w:val="22"/>
        </w:rPr>
      </w:pPr>
      <w:r>
        <w:rPr>
          <w:sz w:val="22"/>
          <w:szCs w:val="22"/>
        </w:rPr>
        <w:t xml:space="preserve">3. </w:t>
        <w:tab/>
        <w:t>Donošenje Pravilnika o mjerilima i načinu korištenja vlastitih prihoda</w:t>
      </w:r>
    </w:p>
    <w:p>
      <w:pPr>
        <w:pStyle w:val="Normal"/>
        <w:tabs>
          <w:tab w:val="clear" w:pos="708"/>
          <w:tab w:val="left" w:pos="357" w:leader="none"/>
          <w:tab w:val="left" w:pos="720" w:leader="none"/>
          <w:tab w:val="left" w:pos="3969" w:leader="dot"/>
        </w:tabs>
        <w:rPr>
          <w:sz w:val="22"/>
          <w:szCs w:val="22"/>
        </w:rPr>
      </w:pPr>
      <w:r>
        <w:rPr>
          <w:sz w:val="22"/>
          <w:szCs w:val="22"/>
        </w:rPr>
        <w:tab/>
        <w:t>( izvjestitelj: Ena Kaurin, tajnica)</w:t>
      </w:r>
    </w:p>
    <w:p>
      <w:pPr>
        <w:pStyle w:val="Normal"/>
        <w:tabs>
          <w:tab w:val="clear" w:pos="708"/>
          <w:tab w:val="left" w:pos="357" w:leader="none"/>
          <w:tab w:val="left" w:pos="720" w:leader="none"/>
          <w:tab w:val="left" w:pos="3969" w:leader="dot"/>
        </w:tabs>
        <w:rPr>
          <w:sz w:val="22"/>
          <w:szCs w:val="22"/>
        </w:rPr>
      </w:pPr>
      <w:r>
        <w:rPr>
          <w:sz w:val="22"/>
          <w:szCs w:val="22"/>
        </w:rPr>
      </w:r>
    </w:p>
    <w:p>
      <w:pPr>
        <w:pStyle w:val="Normal"/>
        <w:tabs>
          <w:tab w:val="clear" w:pos="708"/>
          <w:tab w:val="left" w:pos="357" w:leader="none"/>
          <w:tab w:val="left" w:pos="720" w:leader="none"/>
          <w:tab w:val="left" w:pos="3969" w:leader="dot"/>
        </w:tabs>
        <w:rPr>
          <w:sz w:val="22"/>
          <w:szCs w:val="22"/>
        </w:rPr>
      </w:pPr>
      <w:r>
        <w:rPr>
          <w:sz w:val="22"/>
          <w:szCs w:val="22"/>
        </w:rPr>
        <w:t xml:space="preserve">4. </w:t>
        <w:tab/>
        <w:t xml:space="preserve">Razno </w:t>
      </w:r>
    </w:p>
    <w:p>
      <w:pPr>
        <w:pStyle w:val="Normal"/>
        <w:rPr>
          <w:sz w:val="22"/>
          <w:szCs w:val="22"/>
        </w:rPr>
      </w:pPr>
      <w:r>
        <w:rPr>
          <w:sz w:val="22"/>
          <w:szCs w:val="22"/>
        </w:rPr>
        <w:t xml:space="preserve">     </w:t>
      </w:r>
      <w:r>
        <w:rPr>
          <w:sz w:val="22"/>
          <w:szCs w:val="22"/>
        </w:rPr>
        <w:t>( izvjestiteljica: Loredana Jakominić, ravnateljica )</w:t>
      </w:r>
    </w:p>
    <w:p>
      <w:pPr>
        <w:pStyle w:val="Normal"/>
        <w:tabs>
          <w:tab w:val="clear" w:pos="708"/>
          <w:tab w:val="left" w:pos="357" w:leader="none"/>
          <w:tab w:val="left" w:pos="720" w:leader="none"/>
          <w:tab w:val="left" w:pos="3969" w:leader="dot"/>
        </w:tabs>
        <w:rPr>
          <w:sz w:val="22"/>
          <w:szCs w:val="22"/>
        </w:rPr>
      </w:pPr>
      <w:r>
        <w:rPr>
          <w:sz w:val="22"/>
          <w:szCs w:val="22"/>
        </w:rPr>
        <w:tab/>
        <w:tab/>
      </w:r>
    </w:p>
    <w:p>
      <w:pPr>
        <w:pStyle w:val="Normal"/>
        <w:spacing w:lineRule="auto" w:line="259"/>
        <w:rPr>
          <w:sz w:val="22"/>
          <w:szCs w:val="22"/>
        </w:rPr>
      </w:pPr>
      <w:r>
        <w:rPr>
          <w:sz w:val="22"/>
          <w:szCs w:val="22"/>
        </w:rPr>
      </w:r>
    </w:p>
    <w:p>
      <w:pPr>
        <w:pStyle w:val="Normal"/>
        <w:spacing w:lineRule="auto" w:line="259"/>
        <w:rPr>
          <w:sz w:val="22"/>
          <w:szCs w:val="22"/>
        </w:rPr>
      </w:pPr>
      <w:r>
        <w:rPr>
          <w:sz w:val="22"/>
          <w:szCs w:val="22"/>
        </w:rPr>
      </w:r>
    </w:p>
    <w:p>
      <w:pPr>
        <w:pStyle w:val="Normal"/>
        <w:spacing w:lineRule="auto" w:line="259"/>
        <w:rPr>
          <w:sz w:val="22"/>
          <w:szCs w:val="22"/>
        </w:rPr>
      </w:pPr>
      <w:r>
        <w:rPr>
          <w:sz w:val="22"/>
          <w:szCs w:val="22"/>
        </w:rPr>
      </w:r>
    </w:p>
    <w:p>
      <w:pPr>
        <w:pStyle w:val="Normal"/>
        <w:spacing w:lineRule="auto" w:line="259"/>
        <w:rPr>
          <w:sz w:val="22"/>
          <w:szCs w:val="22"/>
        </w:rPr>
      </w:pPr>
      <w:r>
        <w:rPr>
          <w:sz w:val="22"/>
          <w:szCs w:val="22"/>
        </w:rPr>
      </w:r>
    </w:p>
    <w:p>
      <w:pPr>
        <w:pStyle w:val="Normal"/>
        <w:spacing w:lineRule="auto" w:line="259"/>
        <w:rPr>
          <w:sz w:val="22"/>
          <w:szCs w:val="22"/>
        </w:rPr>
      </w:pPr>
      <w:r>
        <w:rPr>
          <w:sz w:val="22"/>
          <w:szCs w:val="22"/>
        </w:rPr>
        <w:t>AD.1.</w:t>
      </w:r>
    </w:p>
    <w:p>
      <w:pPr>
        <w:pStyle w:val="Normal"/>
        <w:spacing w:lineRule="auto" w:line="259" w:before="0" w:after="160"/>
        <w:jc w:val="both"/>
        <w:rPr>
          <w:sz w:val="22"/>
          <w:szCs w:val="22"/>
          <w:u w:val="single"/>
        </w:rPr>
      </w:pPr>
      <w:r>
        <w:rPr>
          <w:sz w:val="22"/>
          <w:szCs w:val="22"/>
        </w:rPr>
        <w:t>Predsjednica Školskog odbora utvrđuje da je članovima Školskog odbora uz poziv za ovu sjednicu dostavljena preslika zapisnika sa sjednice Školskog odbora održane 10. svibnja 2024. godine uz dokumentaciju relevantnu za raspravu po točkama današnjeg dnevnog reda. Svi prisutni članovi Školskog odbora potvrđuju da su istu primili putem elektroničke pošte. Predsjednica Školskog odbora pozvala je prisutne članove Školskog odbora da se izjasne o prihvaćanju Zapisnika s prethodne sjednice Školskog odbora.</w:t>
      </w:r>
    </w:p>
    <w:p>
      <w:pPr>
        <w:pStyle w:val="Normal"/>
        <w:jc w:val="both"/>
        <w:rPr>
          <w:sz w:val="22"/>
          <w:szCs w:val="22"/>
        </w:rPr>
      </w:pPr>
      <w:r>
        <w:rPr>
          <w:sz w:val="22"/>
          <w:szCs w:val="22"/>
        </w:rPr>
        <w:t>Rezultat glasovanja:</w:t>
      </w:r>
    </w:p>
    <w:p>
      <w:pPr>
        <w:pStyle w:val="Normal"/>
        <w:jc w:val="both"/>
        <w:rPr>
          <w:sz w:val="22"/>
          <w:szCs w:val="22"/>
        </w:rPr>
      </w:pPr>
      <w:r>
        <w:rPr>
          <w:sz w:val="22"/>
          <w:szCs w:val="22"/>
        </w:rPr>
      </w:r>
    </w:p>
    <w:p>
      <w:pPr>
        <w:pStyle w:val="Normal"/>
        <w:jc w:val="both"/>
        <w:rPr>
          <w:sz w:val="22"/>
          <w:szCs w:val="22"/>
        </w:rPr>
      </w:pPr>
      <w:r>
        <w:rPr>
          <w:sz w:val="22"/>
          <w:szCs w:val="22"/>
        </w:rPr>
        <w:tab/>
        <w:t>Budući da nitko nije imao primjedbi Školski odbor jednoglasno (4/7) donosi sljedeći:</w:t>
      </w:r>
    </w:p>
    <w:p>
      <w:pPr>
        <w:pStyle w:val="Normal"/>
        <w:rPr>
          <w:b/>
          <w:b/>
          <w:sz w:val="22"/>
          <w:szCs w:val="22"/>
        </w:rPr>
      </w:pPr>
      <w:r>
        <w:rPr>
          <w:b/>
          <w:sz w:val="22"/>
          <w:szCs w:val="22"/>
        </w:rPr>
      </w:r>
    </w:p>
    <w:p>
      <w:pPr>
        <w:pStyle w:val="Normal"/>
        <w:jc w:val="center"/>
        <w:rPr>
          <w:b/>
          <w:b/>
          <w:sz w:val="22"/>
          <w:szCs w:val="22"/>
        </w:rPr>
      </w:pPr>
      <w:r>
        <w:rPr>
          <w:b/>
          <w:sz w:val="22"/>
          <w:szCs w:val="22"/>
        </w:rPr>
        <w:t>Z a k l j u č a k</w:t>
      </w:r>
    </w:p>
    <w:p>
      <w:pPr>
        <w:pStyle w:val="Normal"/>
        <w:jc w:val="center"/>
        <w:rPr>
          <w:b/>
          <w:b/>
          <w:sz w:val="22"/>
          <w:szCs w:val="22"/>
        </w:rPr>
      </w:pPr>
      <w:r>
        <w:rPr>
          <w:b/>
          <w:sz w:val="22"/>
          <w:szCs w:val="22"/>
        </w:rPr>
      </w:r>
    </w:p>
    <w:p>
      <w:pPr>
        <w:pStyle w:val="Normal"/>
        <w:spacing w:lineRule="auto" w:line="480"/>
        <w:jc w:val="center"/>
        <w:rPr>
          <w:sz w:val="22"/>
          <w:szCs w:val="22"/>
        </w:rPr>
      </w:pPr>
      <w:r>
        <w:rPr>
          <w:sz w:val="22"/>
          <w:szCs w:val="22"/>
        </w:rPr>
        <w:t>"Usvaja se Zapisnik s prethodne sjednice Školskog odbora održane 10.svibnja 2024. godine.“</w:t>
      </w:r>
    </w:p>
    <w:p>
      <w:pPr>
        <w:pStyle w:val="Normal"/>
        <w:spacing w:lineRule="auto" w:line="480"/>
        <w:jc w:val="center"/>
        <w:rPr>
          <w:sz w:val="22"/>
          <w:szCs w:val="22"/>
        </w:rPr>
      </w:pPr>
      <w:r>
        <w:rPr>
          <w:sz w:val="22"/>
          <w:szCs w:val="22"/>
        </w:rPr>
      </w:r>
    </w:p>
    <w:p>
      <w:pPr>
        <w:pStyle w:val="Normal"/>
        <w:spacing w:lineRule="auto" w:line="480"/>
        <w:rPr>
          <w:sz w:val="22"/>
          <w:szCs w:val="22"/>
        </w:rPr>
      </w:pPr>
      <w:r>
        <w:rPr>
          <w:sz w:val="22"/>
          <w:szCs w:val="22"/>
        </w:rPr>
        <w:t>AD.2.</w:t>
      </w:r>
    </w:p>
    <w:p>
      <w:pPr>
        <w:pStyle w:val="Normal"/>
        <w:rPr>
          <w:color w:val="000000"/>
          <w:sz w:val="22"/>
          <w:szCs w:val="22"/>
        </w:rPr>
      </w:pPr>
      <w:r>
        <w:rPr>
          <w:color w:val="000000"/>
          <w:sz w:val="22"/>
          <w:szCs w:val="22"/>
        </w:rPr>
        <w:t xml:space="preserve">Škola je prijavila potrebu nadležnom Upravnom odjela za odgoj i obrazovanje PGŽ potrebu za zapošljavanjem </w:t>
      </w:r>
      <w:r>
        <w:rPr>
          <w:sz w:val="22"/>
          <w:szCs w:val="22"/>
        </w:rPr>
        <w:t>Stručnog radnika na tehničkom održavanju (prethodno smo dobili suglasnost od Ministarstva znanosti i obrazovanja za zapošljavanje Stručnog radnika na tehničkom održavanju) i Voditelja računovodstva u školi I .</w:t>
      </w:r>
    </w:p>
    <w:p>
      <w:pPr>
        <w:pStyle w:val="Normal"/>
        <w:rPr>
          <w:sz w:val="22"/>
          <w:szCs w:val="22"/>
        </w:rPr>
      </w:pPr>
      <w:r>
        <w:rPr>
          <w:sz w:val="22"/>
          <w:szCs w:val="22"/>
        </w:rPr>
      </w:r>
    </w:p>
    <w:p>
      <w:pPr>
        <w:pStyle w:val="Normal"/>
        <w:rPr>
          <w:sz w:val="22"/>
          <w:szCs w:val="22"/>
        </w:rPr>
      </w:pPr>
      <w:r>
        <w:rPr>
          <w:sz w:val="22"/>
          <w:szCs w:val="22"/>
        </w:rPr>
        <w:t>Nakon zaprimljenog odobrenja Zajedničkog povjerenstva za viškove i manjkove kojim se utvrdilo da nema odgovarajućih viškova škola je raspisala Natječaj.</w:t>
      </w:r>
    </w:p>
    <w:p>
      <w:pPr>
        <w:pStyle w:val="Normal"/>
        <w:rPr>
          <w:sz w:val="22"/>
          <w:szCs w:val="22"/>
        </w:rPr>
      </w:pPr>
      <w:r>
        <w:rPr>
          <w:sz w:val="22"/>
          <w:szCs w:val="22"/>
        </w:rPr>
      </w:r>
    </w:p>
    <w:p>
      <w:pPr>
        <w:pStyle w:val="Normal"/>
        <w:rPr>
          <w:sz w:val="22"/>
          <w:szCs w:val="22"/>
        </w:rPr>
      </w:pPr>
      <w:r>
        <w:rPr>
          <w:sz w:val="22"/>
          <w:szCs w:val="22"/>
        </w:rPr>
        <w:t>Natječaj je objavljen 22. svibnja i trajao je do 29. svibnja 2024. godine.</w:t>
      </w:r>
    </w:p>
    <w:p>
      <w:pPr>
        <w:pStyle w:val="Normal"/>
        <w:rPr>
          <w:sz w:val="22"/>
          <w:szCs w:val="22"/>
        </w:rPr>
      </w:pPr>
      <w:r>
        <w:rPr>
          <w:sz w:val="22"/>
          <w:szCs w:val="22"/>
        </w:rPr>
      </w:r>
    </w:p>
    <w:p>
      <w:pPr>
        <w:pStyle w:val="Normal"/>
        <w:rPr>
          <w:sz w:val="22"/>
          <w:szCs w:val="22"/>
        </w:rPr>
      </w:pPr>
      <w:r>
        <w:rPr>
          <w:sz w:val="22"/>
          <w:szCs w:val="22"/>
        </w:rPr>
        <w:t>Imenovano je Povjerenstvo za vrednovanje kandidata. Povjerenstvo je utvrdilo da su na objavljeni natječaj pristigle pravovremene prijave za:</w:t>
      </w:r>
    </w:p>
    <w:p>
      <w:pPr>
        <w:pStyle w:val="Normal"/>
        <w:rPr>
          <w:sz w:val="22"/>
          <w:szCs w:val="22"/>
        </w:rPr>
      </w:pPr>
      <w:r>
        <w:rPr>
          <w:sz w:val="22"/>
          <w:szCs w:val="22"/>
        </w:rPr>
      </w:r>
    </w:p>
    <w:p>
      <w:pPr>
        <w:pStyle w:val="ListParagraph"/>
        <w:numPr>
          <w:ilvl w:val="0"/>
          <w:numId w:val="2"/>
        </w:numPr>
        <w:textAlignment w:val="auto"/>
        <w:rPr>
          <w:sz w:val="22"/>
          <w:szCs w:val="22"/>
        </w:rPr>
      </w:pPr>
      <w:r>
        <w:rPr>
          <w:b/>
          <w:bCs/>
          <w:sz w:val="22"/>
          <w:szCs w:val="22"/>
        </w:rPr>
        <w:t>Stručni radnik na tehničkom održavanju</w:t>
      </w:r>
      <w:r>
        <w:rPr>
          <w:sz w:val="22"/>
          <w:szCs w:val="22"/>
        </w:rPr>
        <w:t xml:space="preserve"> 2 molbe</w:t>
      </w:r>
    </w:p>
    <w:p>
      <w:pPr>
        <w:pStyle w:val="ListParagraph"/>
        <w:numPr>
          <w:ilvl w:val="0"/>
          <w:numId w:val="2"/>
        </w:numPr>
        <w:textAlignment w:val="auto"/>
        <w:rPr>
          <w:sz w:val="22"/>
          <w:szCs w:val="22"/>
        </w:rPr>
      </w:pPr>
      <w:r>
        <w:rPr>
          <w:sz w:val="22"/>
          <w:szCs w:val="22"/>
        </w:rPr>
        <w:t xml:space="preserve">. </w:t>
      </w:r>
      <w:r>
        <w:rPr>
          <w:b/>
          <w:bCs/>
          <w:sz w:val="22"/>
          <w:szCs w:val="22"/>
        </w:rPr>
        <w:t xml:space="preserve">Voditelj računovodstva u školi I </w:t>
      </w:r>
      <w:r>
        <w:rPr>
          <w:sz w:val="22"/>
          <w:szCs w:val="22"/>
        </w:rPr>
        <w:t> 9 molbi</w:t>
      </w:r>
    </w:p>
    <w:p>
      <w:pPr>
        <w:pStyle w:val="Normal"/>
        <w:rPr>
          <w:sz w:val="22"/>
          <w:szCs w:val="22"/>
        </w:rPr>
      </w:pPr>
      <w:r>
        <w:rPr>
          <w:sz w:val="22"/>
          <w:szCs w:val="22"/>
        </w:rPr>
      </w:r>
    </w:p>
    <w:p>
      <w:pPr>
        <w:pStyle w:val="Normal"/>
        <w:rPr>
          <w:sz w:val="22"/>
          <w:szCs w:val="22"/>
        </w:rPr>
      </w:pPr>
      <w:r>
        <w:rPr>
          <w:sz w:val="22"/>
          <w:szCs w:val="22"/>
        </w:rPr>
        <w:t>Na pisano testiranje odazvalo se:</w:t>
      </w:r>
    </w:p>
    <w:p>
      <w:pPr>
        <w:pStyle w:val="Normal"/>
        <w:rPr>
          <w:sz w:val="22"/>
          <w:szCs w:val="22"/>
        </w:rPr>
      </w:pPr>
      <w:r>
        <w:rPr>
          <w:sz w:val="22"/>
          <w:szCs w:val="22"/>
        </w:rPr>
      </w:r>
    </w:p>
    <w:p>
      <w:pPr>
        <w:pStyle w:val="Normal"/>
        <w:shd w:val="clear" w:color="auto" w:fill="FFFFFF" w:themeFill="background1"/>
        <w:spacing w:beforeAutospacing="1" w:afterAutospacing="1"/>
        <w:ind w:left="720" w:hanging="0"/>
        <w:rPr>
          <w:sz w:val="22"/>
          <w:szCs w:val="22"/>
        </w:rPr>
      </w:pPr>
      <w:r>
        <w:rPr>
          <w:sz w:val="22"/>
          <w:szCs w:val="22"/>
          <w:shd w:fill="FFFFFF" w:val="clear"/>
        </w:rPr>
        <w:t xml:space="preserve">Dvoje kandidata za </w:t>
      </w:r>
      <w:r>
        <w:rPr>
          <w:b/>
          <w:bCs/>
          <w:sz w:val="22"/>
          <w:szCs w:val="22"/>
          <w:shd w:fill="FFFFFF" w:val="clear"/>
        </w:rPr>
        <w:t>Stručni radnik na tehničkom održavanju</w:t>
      </w:r>
      <w:r>
        <w:rPr>
          <w:sz w:val="22"/>
          <w:szCs w:val="22"/>
          <w:shd w:fill="FFFFFF" w:val="clear"/>
        </w:rPr>
        <w:t xml:space="preserve">, za koje nije provedeno pisano testiranje i koji su upućeni na razgovor s ravnateljicom škola – oboje kandidata nemaju </w:t>
      </w:r>
      <w:r>
        <w:rPr>
          <w:color w:val="333333"/>
          <w:sz w:val="22"/>
          <w:szCs w:val="22"/>
          <w:shd w:fill="FFFFFF" w:val="clear"/>
        </w:rPr>
        <w:t xml:space="preserve">položen stručni ispit za rukovatelja centralnog grijanja u skladu s čl. 45. st. 1. i 2. Pravilnika o poslovima upravljanja i rukovanja energetskim postrojenjima i uređajima (NN br.88/14, 20/15). Pošto je uvjet za zapošljavanje na radno mjesto </w:t>
      </w:r>
      <w:r>
        <w:rPr>
          <w:sz w:val="22"/>
          <w:szCs w:val="22"/>
          <w:shd w:fill="FFFFFF" w:val="clear"/>
        </w:rPr>
        <w:t xml:space="preserve">Stručnog radnika na tehničkom </w:t>
      </w:r>
      <w:r>
        <w:rPr>
          <w:sz w:val="22"/>
          <w:szCs w:val="22"/>
        </w:rPr>
        <w:t xml:space="preserve">održavanju </w:t>
      </w:r>
      <w:r>
        <w:rPr>
          <w:color w:val="333333"/>
          <w:sz w:val="22"/>
          <w:szCs w:val="22"/>
        </w:rPr>
        <w:t xml:space="preserve">položen stručni ispit za rukovatelja centralnog grijanja osoba sa nepoloženim stručnim ispitom se može zaposliti kao nestručna osoba na </w:t>
      </w:r>
      <w:r>
        <w:rPr>
          <w:sz w:val="22"/>
          <w:szCs w:val="22"/>
        </w:rPr>
        <w:t xml:space="preserve">određeno vrijeme </w:t>
      </w:r>
      <w:r>
        <w:rPr>
          <w:color w:val="000000"/>
          <w:sz w:val="22"/>
          <w:szCs w:val="22"/>
        </w:rPr>
        <w:t xml:space="preserve">do zasnivanja radnog odnosa na osnovi ponovljenoga natječaja u roku od pet mjeseci.  </w:t>
      </w:r>
    </w:p>
    <w:p>
      <w:pPr>
        <w:pStyle w:val="ListParagraph"/>
        <w:rPr>
          <w:sz w:val="22"/>
          <w:szCs w:val="22"/>
        </w:rPr>
      </w:pPr>
      <w:r>
        <w:rPr>
          <w:sz w:val="22"/>
          <w:szCs w:val="22"/>
        </w:rPr>
        <w:t xml:space="preserve">Dvoje kandidata za radno mjesto </w:t>
      </w:r>
      <w:r>
        <w:rPr>
          <w:b/>
          <w:bCs/>
          <w:sz w:val="22"/>
          <w:szCs w:val="22"/>
        </w:rPr>
        <w:t xml:space="preserve">Voditelj računovodstva u školi I </w:t>
      </w:r>
      <w:r>
        <w:rPr>
          <w:sz w:val="22"/>
          <w:szCs w:val="22"/>
        </w:rPr>
        <w:t> , za koje je provedeno pismeno testiranje na kojem je jedna osoba zadovoljila i upućena je na razgovor s ravnateljicom škole</w:t>
      </w:r>
    </w:p>
    <w:p>
      <w:pPr>
        <w:pStyle w:val="Normal"/>
        <w:rPr>
          <w:sz w:val="22"/>
          <w:szCs w:val="22"/>
        </w:rPr>
      </w:pPr>
      <w:r>
        <w:rPr>
          <w:sz w:val="22"/>
          <w:szCs w:val="22"/>
        </w:rPr>
      </w:r>
    </w:p>
    <w:p>
      <w:pPr>
        <w:pStyle w:val="Normal"/>
        <w:rPr>
          <w:sz w:val="22"/>
          <w:szCs w:val="22"/>
        </w:rPr>
      </w:pPr>
      <w:r>
        <w:rPr>
          <w:sz w:val="22"/>
          <w:szCs w:val="22"/>
        </w:rPr>
        <w:t>Nakon provedenog razgovora, ravnateljica predlaže da se zaposle slijedeći kandidati:</w:t>
      </w:r>
    </w:p>
    <w:p>
      <w:pPr>
        <w:pStyle w:val="Normal"/>
        <w:rPr>
          <w:sz w:val="22"/>
          <w:szCs w:val="22"/>
        </w:rPr>
      </w:pPr>
      <w:r>
        <w:rPr>
          <w:sz w:val="22"/>
          <w:szCs w:val="22"/>
        </w:rPr>
      </w:r>
    </w:p>
    <w:p>
      <w:pPr>
        <w:pStyle w:val="Tijeloteksta"/>
        <w:numPr>
          <w:ilvl w:val="0"/>
          <w:numId w:val="7"/>
        </w:numPr>
        <w:rPr>
          <w:rFonts w:eastAsia="Times New Roman"/>
          <w:color w:val="000000"/>
          <w:sz w:val="22"/>
          <w:szCs w:val="22"/>
        </w:rPr>
      </w:pPr>
      <w:r>
        <w:rPr>
          <w:rFonts w:eastAsia="Times New Roman"/>
          <w:sz w:val="22"/>
          <w:szCs w:val="22"/>
        </w:rPr>
        <w:t xml:space="preserve">ALEN SILIĆ na radnom mjestu  </w:t>
      </w:r>
      <w:r>
        <w:rPr>
          <w:rFonts w:eastAsia="Times New Roman"/>
          <w:b/>
          <w:bCs/>
          <w:sz w:val="22"/>
          <w:szCs w:val="22"/>
        </w:rPr>
        <w:t>Stručni radnik na tehničkom održavanju</w:t>
      </w:r>
      <w:r>
        <w:rPr>
          <w:rFonts w:eastAsia="Times New Roman"/>
          <w:sz w:val="22"/>
          <w:szCs w:val="22"/>
        </w:rPr>
        <w:t xml:space="preserve"> - 1 izvršitelj / izvršiteljica na određeno puno radno vrijeme </w:t>
      </w:r>
      <w:r>
        <w:rPr>
          <w:rFonts w:eastAsia="Times New Roman"/>
          <w:color w:val="000000"/>
          <w:sz w:val="22"/>
          <w:szCs w:val="22"/>
        </w:rPr>
        <w:t>do zasnivanja radnog odnosa na osnovi ponovljenoga natječaja u roku od pet mjeseci  sukladno odredbi članka 107. stavka 13. Zakona o odgoju i obrazovanju u osnovnoj i srednjoj školi.</w:t>
      </w:r>
    </w:p>
    <w:p>
      <w:pPr>
        <w:pStyle w:val="ListParagraph"/>
        <w:rPr>
          <w:rFonts w:eastAsia="Calibri" w:eastAsiaTheme="minorHAnsi"/>
          <w:sz w:val="22"/>
          <w:szCs w:val="22"/>
        </w:rPr>
      </w:pPr>
      <w:r>
        <w:rPr>
          <w:rFonts w:eastAsia="Calibri" w:eastAsiaTheme="minorHAnsi"/>
          <w:sz w:val="22"/>
          <w:szCs w:val="22"/>
        </w:rPr>
      </w:r>
    </w:p>
    <w:p>
      <w:pPr>
        <w:pStyle w:val="Normal"/>
        <w:rPr>
          <w:sz w:val="22"/>
          <w:szCs w:val="22"/>
        </w:rPr>
      </w:pPr>
      <w:r>
        <w:rPr>
          <w:sz w:val="22"/>
          <w:szCs w:val="22"/>
        </w:rPr>
        <w:t xml:space="preserve">      </w:t>
      </w:r>
      <w:r>
        <w:rPr>
          <w:sz w:val="22"/>
          <w:szCs w:val="22"/>
        </w:rPr>
        <w:t xml:space="preserve">2.  MARTINA BOBETKO ŠAVLE na radnom mjestu </w:t>
      </w:r>
      <w:r>
        <w:rPr>
          <w:b/>
          <w:bCs/>
          <w:sz w:val="22"/>
          <w:szCs w:val="22"/>
        </w:rPr>
        <w:t xml:space="preserve">Voditeljice računovodstva u školi I. </w:t>
      </w:r>
      <w:r>
        <w:rPr>
          <w:sz w:val="22"/>
          <w:szCs w:val="22"/>
        </w:rPr>
        <w:t> - 1 izvršitelj / izvršiteljica na neodređeno puno radno vrijeme</w:t>
      </w:r>
    </w:p>
    <w:p>
      <w:pPr>
        <w:pStyle w:val="ListParagraph"/>
        <w:rPr>
          <w:sz w:val="22"/>
          <w:szCs w:val="22"/>
        </w:rPr>
      </w:pPr>
      <w:r>
        <w:rPr>
          <w:sz w:val="22"/>
          <w:szCs w:val="22"/>
        </w:rPr>
      </w:r>
    </w:p>
    <w:p>
      <w:pPr>
        <w:pStyle w:val="Normal"/>
        <w:ind w:firstLine="708"/>
        <w:jc w:val="both"/>
        <w:rPr>
          <w:sz w:val="22"/>
          <w:szCs w:val="22"/>
        </w:rPr>
      </w:pPr>
      <w:r>
        <w:rPr>
          <w:sz w:val="22"/>
          <w:szCs w:val="22"/>
        </w:rPr>
        <w:t>Budući da nitko od očitovanih članova Školskog odbora nije imao primjedbi, donose se slijedeće:</w:t>
      </w:r>
    </w:p>
    <w:p>
      <w:pPr>
        <w:pStyle w:val="Normal"/>
        <w:jc w:val="both"/>
        <w:rPr>
          <w:sz w:val="22"/>
          <w:szCs w:val="22"/>
        </w:rPr>
      </w:pPr>
      <w:r>
        <w:rPr>
          <w:sz w:val="22"/>
          <w:szCs w:val="22"/>
        </w:rPr>
      </w:r>
    </w:p>
    <w:p>
      <w:pPr>
        <w:pStyle w:val="Normal"/>
        <w:jc w:val="center"/>
        <w:rPr>
          <w:b/>
          <w:b/>
          <w:sz w:val="22"/>
          <w:szCs w:val="22"/>
        </w:rPr>
      </w:pPr>
      <w:r>
        <w:rPr>
          <w:b/>
          <w:sz w:val="22"/>
          <w:szCs w:val="22"/>
        </w:rPr>
        <w:t>1. O d l u k a</w:t>
      </w:r>
    </w:p>
    <w:p>
      <w:pPr>
        <w:pStyle w:val="Tijeloteksta"/>
        <w:ind w:left="360" w:hanging="0"/>
        <w:rPr>
          <w:rFonts w:eastAsia="Times New Roman"/>
          <w:sz w:val="22"/>
          <w:szCs w:val="22"/>
        </w:rPr>
      </w:pPr>
      <w:r>
        <w:rPr>
          <w:sz w:val="22"/>
          <w:szCs w:val="22"/>
        </w:rPr>
        <w:t xml:space="preserve">Suglasnost za zapošljavanje </w:t>
      </w:r>
      <w:r>
        <w:rPr>
          <w:rFonts w:eastAsia="Times New Roman"/>
          <w:sz w:val="22"/>
          <w:szCs w:val="22"/>
        </w:rPr>
        <w:t xml:space="preserve">ALEN SILIĆ (SSS)  drvno-industrijski radnik-stolar, zapošljava se na radnom mjestu  </w:t>
      </w:r>
      <w:r>
        <w:rPr>
          <w:rFonts w:eastAsia="Times New Roman"/>
          <w:b/>
          <w:bCs/>
          <w:sz w:val="22"/>
          <w:szCs w:val="22"/>
        </w:rPr>
        <w:t>Stručnog radnika na tehničkom održavanju</w:t>
      </w:r>
      <w:r>
        <w:rPr>
          <w:rFonts w:eastAsia="Times New Roman"/>
          <w:sz w:val="22"/>
          <w:szCs w:val="22"/>
        </w:rPr>
        <w:t xml:space="preserve"> - 1 izvršitelj / izvršiteljica na određeno puno radno vrijeme </w:t>
      </w:r>
      <w:r>
        <w:rPr>
          <w:rFonts w:eastAsia="Times New Roman"/>
          <w:color w:val="000000"/>
          <w:sz w:val="22"/>
          <w:szCs w:val="22"/>
        </w:rPr>
        <w:t>do zasnivanja radnog odnosa na osnovi ponovljenoga natječaja u roku od pet mjeseci  sukladno odredbi članka 107. stavka 13. Zakona o odgoju i obrazovanju u osnovnoj i srednjoj školi-</w:t>
      </w:r>
      <w:r>
        <w:rPr>
          <w:sz w:val="22"/>
          <w:szCs w:val="22"/>
        </w:rPr>
        <w:t>daje se.</w:t>
      </w:r>
    </w:p>
    <w:p>
      <w:pPr>
        <w:pStyle w:val="Normal"/>
        <w:jc w:val="center"/>
        <w:rPr>
          <w:b/>
          <w:b/>
          <w:sz w:val="22"/>
          <w:szCs w:val="22"/>
        </w:rPr>
      </w:pPr>
      <w:r>
        <w:rPr>
          <w:b/>
          <w:sz w:val="22"/>
          <w:szCs w:val="22"/>
        </w:rPr>
        <w:t>2. O d l u k a</w:t>
      </w:r>
    </w:p>
    <w:p>
      <w:pPr>
        <w:pStyle w:val="Normal"/>
        <w:ind w:left="360" w:hanging="0"/>
        <w:rPr>
          <w:sz w:val="22"/>
          <w:szCs w:val="22"/>
        </w:rPr>
      </w:pPr>
      <w:r>
        <w:rPr>
          <w:sz w:val="22"/>
          <w:szCs w:val="22"/>
        </w:rPr>
        <w:t xml:space="preserve">Suglasnost za MARTINA BOBETKO ŠAVLE (VSS)  diplomirana ekonomistica ,zapošljava se na radnom mjestu </w:t>
      </w:r>
      <w:r>
        <w:rPr>
          <w:b/>
          <w:bCs/>
          <w:sz w:val="22"/>
          <w:szCs w:val="22"/>
        </w:rPr>
        <w:t xml:space="preserve">Voditeljica računovodstva u školi </w:t>
      </w:r>
      <w:r>
        <w:rPr>
          <w:sz w:val="22"/>
          <w:szCs w:val="22"/>
        </w:rPr>
        <w:t> - 1 izvršitelj / izvršiteljica na neodređeno puno radno vrijeme -daje se.</w:t>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t>AD.3.</w:t>
      </w:r>
    </w:p>
    <w:p>
      <w:pPr>
        <w:pStyle w:val="Normal"/>
        <w:rPr>
          <w:b/>
          <w:b/>
          <w:bCs/>
          <w:sz w:val="22"/>
          <w:szCs w:val="22"/>
        </w:rPr>
      </w:pPr>
      <w:r>
        <w:rPr>
          <w:sz w:val="22"/>
          <w:szCs w:val="22"/>
        </w:rPr>
        <w:t>Ana Marinić, predsjednica Školskog odbora pozvala je tajnicu Enu Kaurin da iznese obrazloženje po ovoj točci dnevnog reda.</w:t>
      </w:r>
    </w:p>
    <w:p>
      <w:pPr>
        <w:pStyle w:val="Normal"/>
        <w:jc w:val="both"/>
        <w:rPr>
          <w:sz w:val="22"/>
          <w:szCs w:val="22"/>
        </w:rPr>
      </w:pPr>
      <w:r>
        <w:rPr>
          <w:sz w:val="22"/>
          <w:szCs w:val="22"/>
        </w:rPr>
      </w:r>
    </w:p>
    <w:p>
      <w:pPr>
        <w:pStyle w:val="Xmsonormal"/>
        <w:spacing w:beforeAutospacing="0" w:before="0" w:afterAutospacing="0" w:after="0"/>
        <w:rPr>
          <w:color w:val="000000"/>
          <w:sz w:val="22"/>
          <w:szCs w:val="22"/>
          <w:lang w:val="en-US"/>
        </w:rPr>
      </w:pPr>
      <w:r>
        <w:rPr>
          <w:color w:val="000000"/>
          <w:sz w:val="22"/>
          <w:szCs w:val="22"/>
          <w:lang w:val="en-US"/>
        </w:rPr>
        <w:t xml:space="preserve">Tajnica navodi , kako je Grad Rijeka  26.lipnja 2023.godine donio </w:t>
      </w:r>
      <w:r>
        <w:rPr>
          <w:sz w:val="22"/>
          <w:szCs w:val="22"/>
        </w:rPr>
        <w:t>Pravilnik o mjerilima i načinu korištenja vlastitih prihoda i nenamjenskih donacija proračunskih korisnika</w:t>
      </w:r>
      <w:r>
        <w:rPr>
          <w:color w:val="000000"/>
          <w:sz w:val="22"/>
          <w:szCs w:val="22"/>
          <w:lang w:val="en-US"/>
        </w:rPr>
        <w:t xml:space="preserve">, te potrebu usklađivanja </w:t>
      </w:r>
      <w:r>
        <w:rPr>
          <w:sz w:val="22"/>
          <w:szCs w:val="22"/>
        </w:rPr>
        <w:t>Procedure o ostvarivanju i korištenju vlastitih prihoda OŠ Podmurvice od  21.05.2020. godine.</w:t>
      </w:r>
      <w:r>
        <w:rPr>
          <w:color w:val="000000"/>
          <w:sz w:val="22"/>
          <w:szCs w:val="22"/>
        </w:rPr>
        <w:t xml:space="preserve"> </w:t>
      </w:r>
      <w:r>
        <w:rPr>
          <w:color w:val="000000"/>
          <w:sz w:val="22"/>
          <w:szCs w:val="22"/>
          <w:lang w:val="en-US"/>
        </w:rPr>
        <w:t xml:space="preserve">Pristupilo se izradi novog </w:t>
      </w:r>
      <w:r>
        <w:rPr>
          <w:sz w:val="22"/>
          <w:szCs w:val="22"/>
        </w:rPr>
        <w:t>Pravilnika o mjerilima i načinu korištenja vlastitih prihoda OŠ Podmurvice</w:t>
      </w:r>
      <w:r>
        <w:rPr>
          <w:color w:val="000000"/>
          <w:sz w:val="22"/>
          <w:szCs w:val="22"/>
          <w:lang w:val="en-US"/>
        </w:rPr>
        <w:t xml:space="preserve"> te je potrebno je njegovo donošenje. </w:t>
      </w:r>
    </w:p>
    <w:p>
      <w:pPr>
        <w:pStyle w:val="Xmsonormal"/>
        <w:spacing w:beforeAutospacing="0" w:before="0" w:afterAutospacing="0" w:after="0"/>
        <w:jc w:val="both"/>
        <w:rPr>
          <w:color w:val="000000"/>
          <w:sz w:val="22"/>
          <w:szCs w:val="22"/>
          <w:lang w:val="en-US"/>
        </w:rPr>
      </w:pPr>
      <w:r>
        <w:rPr>
          <w:color w:val="000000"/>
          <w:sz w:val="22"/>
          <w:szCs w:val="22"/>
          <w:lang w:val="en-US"/>
        </w:rPr>
      </w:r>
    </w:p>
    <w:p>
      <w:pPr>
        <w:pStyle w:val="Xmsonormal"/>
        <w:spacing w:beforeAutospacing="0" w:before="0" w:afterAutospacing="0" w:after="0"/>
        <w:jc w:val="both"/>
        <w:rPr>
          <w:color w:val="000000"/>
          <w:sz w:val="22"/>
          <w:szCs w:val="22"/>
          <w:lang w:val="en-US"/>
        </w:rPr>
      </w:pPr>
      <w:r>
        <w:rPr>
          <w:color w:val="000000"/>
          <w:sz w:val="22"/>
          <w:szCs w:val="22"/>
          <w:lang w:val="en-US"/>
        </w:rPr>
        <w:tab/>
        <w:t>Predsjedica Školskog odbora nakon podnesenog izvješća otvara raspravu.</w:t>
      </w:r>
    </w:p>
    <w:p>
      <w:pPr>
        <w:pStyle w:val="Xmsonormal"/>
        <w:spacing w:beforeAutospacing="0" w:before="0" w:afterAutospacing="0" w:after="0"/>
        <w:jc w:val="both"/>
        <w:rPr>
          <w:color w:val="000000"/>
          <w:sz w:val="22"/>
          <w:szCs w:val="22"/>
          <w:lang w:val="en-US"/>
        </w:rPr>
      </w:pPr>
      <w:r>
        <w:rPr>
          <w:color w:val="000000"/>
          <w:sz w:val="22"/>
          <w:szCs w:val="22"/>
          <w:lang w:val="en-US"/>
        </w:rPr>
      </w:r>
    </w:p>
    <w:p>
      <w:pPr>
        <w:pStyle w:val="Normal"/>
        <w:ind w:firstLine="708"/>
        <w:jc w:val="both"/>
        <w:rPr>
          <w:sz w:val="22"/>
          <w:szCs w:val="22"/>
        </w:rPr>
      </w:pPr>
      <w:r>
        <w:rPr>
          <w:sz w:val="22"/>
          <w:szCs w:val="22"/>
        </w:rPr>
        <w:t>U raspravi sudjeluju svi članovi prisutni članovi Školskog odbora.</w:t>
      </w:r>
    </w:p>
    <w:p>
      <w:pPr>
        <w:pStyle w:val="Xmsonormal"/>
        <w:spacing w:beforeAutospacing="0" w:before="0" w:afterAutospacing="0" w:after="0"/>
        <w:jc w:val="both"/>
        <w:rPr>
          <w:color w:val="000000"/>
          <w:sz w:val="22"/>
          <w:szCs w:val="22"/>
          <w:lang w:val="en-US"/>
        </w:rPr>
      </w:pPr>
      <w:r>
        <w:rPr>
          <w:color w:val="000000"/>
          <w:sz w:val="22"/>
          <w:szCs w:val="22"/>
          <w:lang w:val="en-US"/>
        </w:rPr>
      </w:r>
    </w:p>
    <w:p>
      <w:pPr>
        <w:pStyle w:val="Xmsonormal"/>
        <w:spacing w:beforeAutospacing="0" w:before="0" w:afterAutospacing="0" w:after="0"/>
        <w:jc w:val="both"/>
        <w:rPr>
          <w:color w:val="000000"/>
          <w:sz w:val="22"/>
          <w:szCs w:val="22"/>
          <w:lang w:val="en-US"/>
        </w:rPr>
      </w:pPr>
      <w:r>
        <w:rPr>
          <w:color w:val="000000"/>
          <w:sz w:val="22"/>
          <w:szCs w:val="22"/>
          <w:lang w:val="en-US"/>
        </w:rPr>
        <w:tab/>
        <w:t xml:space="preserve">Roberta Bonassin, članica školskog odbora upućuje prijedlog izmjene u tekstu predočenog novog </w:t>
      </w:r>
      <w:r>
        <w:rPr>
          <w:sz w:val="22"/>
          <w:szCs w:val="22"/>
        </w:rPr>
        <w:t>Pravilnika o mjerilima i načinu korištenja vlastitih prihoda OŠ Podmurvice</w:t>
      </w:r>
      <w:r>
        <w:rPr>
          <w:color w:val="000000"/>
          <w:sz w:val="22"/>
          <w:szCs w:val="22"/>
          <w:lang w:val="en-US"/>
        </w:rPr>
        <w:t>. Ispravke se unose u tekst.</w:t>
      </w:r>
    </w:p>
    <w:p>
      <w:pPr>
        <w:pStyle w:val="Xmsonormal"/>
        <w:spacing w:beforeAutospacing="0" w:before="0" w:afterAutospacing="0" w:after="0"/>
        <w:jc w:val="both"/>
        <w:rPr>
          <w:color w:val="000000"/>
          <w:sz w:val="22"/>
          <w:szCs w:val="22"/>
          <w:lang w:val="en-US"/>
        </w:rPr>
      </w:pPr>
      <w:r>
        <w:rPr>
          <w:color w:val="000000"/>
          <w:sz w:val="22"/>
          <w:szCs w:val="22"/>
          <w:lang w:val="en-US"/>
        </w:rPr>
      </w:r>
    </w:p>
    <w:p>
      <w:pPr>
        <w:pStyle w:val="Xmsonormal"/>
        <w:spacing w:beforeAutospacing="0" w:before="0" w:afterAutospacing="0" w:after="0"/>
        <w:jc w:val="both"/>
        <w:rPr>
          <w:color w:val="000000"/>
          <w:sz w:val="22"/>
          <w:szCs w:val="22"/>
          <w:lang w:val="en-US"/>
        </w:rPr>
      </w:pPr>
      <w:r>
        <w:rPr>
          <w:color w:val="000000"/>
          <w:sz w:val="22"/>
          <w:szCs w:val="22"/>
          <w:lang w:val="en-US"/>
        </w:rPr>
        <w:tab/>
        <w:t>Na temelju prijedloga imenovanoga člana, unosi se promjena  u članak 8. koji glasi:</w:t>
      </w:r>
    </w:p>
    <w:p>
      <w:pPr>
        <w:pStyle w:val="Xmsonormal"/>
        <w:spacing w:beforeAutospacing="0" w:before="0" w:afterAutospacing="0" w:after="0"/>
        <w:jc w:val="both"/>
        <w:rPr>
          <w:color w:val="000000"/>
          <w:sz w:val="22"/>
          <w:szCs w:val="22"/>
          <w:lang w:val="en-US"/>
        </w:rPr>
      </w:pPr>
      <w:r>
        <w:rPr>
          <w:color w:val="000000"/>
          <w:sz w:val="22"/>
          <w:szCs w:val="22"/>
          <w:lang w:val="en-US"/>
        </w:rPr>
      </w:r>
    </w:p>
    <w:p>
      <w:pPr>
        <w:pStyle w:val="Normal"/>
        <w:jc w:val="center"/>
        <w:rPr>
          <w:b/>
          <w:b/>
          <w:sz w:val="22"/>
          <w:szCs w:val="22"/>
        </w:rPr>
      </w:pPr>
      <w:r>
        <w:rPr>
          <w:b/>
          <w:sz w:val="22"/>
          <w:szCs w:val="22"/>
        </w:rPr>
        <w:t>Članak 8.</w:t>
      </w:r>
    </w:p>
    <w:p>
      <w:pPr>
        <w:pStyle w:val="NoSpacing"/>
        <w:ind w:firstLine="4"/>
        <w:jc w:val="both"/>
        <w:rPr>
          <w:rFonts w:ascii="Times New Roman" w:hAnsi="Times New Roman" w:cs="Times New Roman"/>
        </w:rPr>
      </w:pPr>
      <w:r>
        <w:rPr>
          <w:rFonts w:cs="Times New Roman" w:ascii="Times New Roman" w:hAnsi="Times New Roman"/>
        </w:rPr>
        <w:t>Prema Odluci i preporuci osnivača, vlastiti prihodi koriste se za podmirenje materijalnih i financijskih rashoda te za nabavu nefinancijske imovine i to na sljedeći način:</w:t>
      </w:r>
    </w:p>
    <w:p>
      <w:pPr>
        <w:pStyle w:val="NoSpacing"/>
        <w:jc w:val="center"/>
        <w:rPr>
          <w:rFonts w:ascii="Times New Roman" w:hAnsi="Times New Roman" w:cs="Times New Roman"/>
        </w:rPr>
      </w:pPr>
      <w:r>
        <w:rPr>
          <w:rFonts w:cs="Times New Roman" w:ascii="Times New Roman" w:hAnsi="Times New Roman"/>
        </w:rPr>
      </w:r>
    </w:p>
    <w:p>
      <w:pPr>
        <w:pStyle w:val="NoSpacing"/>
        <w:numPr>
          <w:ilvl w:val="3"/>
          <w:numId w:val="4"/>
        </w:numPr>
        <w:ind w:left="426" w:hanging="360"/>
        <w:jc w:val="both"/>
        <w:rPr>
          <w:rFonts w:ascii="Times New Roman" w:hAnsi="Times New Roman" w:cs="Times New Roman"/>
          <w:b/>
          <w:b/>
          <w:u w:val="single"/>
        </w:rPr>
      </w:pPr>
      <w:r>
        <w:rPr>
          <w:rFonts w:cs="Times New Roman" w:ascii="Times New Roman" w:hAnsi="Times New Roman"/>
          <w:b/>
          <w:u w:val="single"/>
        </w:rPr>
        <w:t>zakup učioničkog i drugog prostora škole za:</w:t>
      </w:r>
    </w:p>
    <w:p>
      <w:pPr>
        <w:pStyle w:val="NoSpacing"/>
        <w:numPr>
          <w:ilvl w:val="0"/>
          <w:numId w:val="5"/>
        </w:numPr>
        <w:rPr>
          <w:rFonts w:ascii="Times New Roman" w:hAnsi="Times New Roman" w:cs="Times New Roman"/>
        </w:rPr>
      </w:pPr>
      <w:r>
        <w:rPr>
          <w:rFonts w:cs="Times New Roman" w:ascii="Times New Roman" w:hAnsi="Times New Roman"/>
        </w:rPr>
        <w:t>pokriće rashoda tekućeg i investicijskog održavanja tog prostora</w:t>
      </w:r>
    </w:p>
    <w:p>
      <w:pPr>
        <w:pStyle w:val="ListParagraph"/>
        <w:numPr>
          <w:ilvl w:val="0"/>
          <w:numId w:val="5"/>
        </w:numPr>
        <w:overflowPunct w:val="false"/>
        <w:spacing w:before="0" w:after="0"/>
        <w:textAlignment w:val="auto"/>
        <w:rPr>
          <w:color w:val="000000"/>
          <w:sz w:val="22"/>
          <w:szCs w:val="22"/>
        </w:rPr>
      </w:pPr>
      <w:r>
        <w:rPr>
          <w:color w:val="000000"/>
          <w:sz w:val="22"/>
          <w:szCs w:val="22"/>
        </w:rPr>
        <w:t xml:space="preserve">nabavu sportske opreme I </w:t>
      </w:r>
      <w:r>
        <w:rPr>
          <w:i/>
          <w:color w:val="000000"/>
          <w:sz w:val="22"/>
          <w:szCs w:val="22"/>
        </w:rPr>
        <w:t>odgojno obrazovnog materijala</w:t>
      </w:r>
    </w:p>
    <w:p>
      <w:pPr>
        <w:pStyle w:val="ListParagraph"/>
        <w:numPr>
          <w:ilvl w:val="0"/>
          <w:numId w:val="5"/>
        </w:numPr>
        <w:overflowPunct w:val="false"/>
        <w:spacing w:before="0" w:afterAutospacing="1"/>
        <w:textAlignment w:val="auto"/>
        <w:rPr>
          <w:color w:val="000000"/>
          <w:sz w:val="22"/>
          <w:szCs w:val="22"/>
        </w:rPr>
      </w:pPr>
      <w:r>
        <w:rPr>
          <w:color w:val="000000"/>
          <w:sz w:val="22"/>
          <w:szCs w:val="22"/>
        </w:rPr>
        <w:t>isplatu naknade radniku ustanove koji je zadužen za prostor</w:t>
      </w:r>
    </w:p>
    <w:p>
      <w:pPr>
        <w:pStyle w:val="ListParagraph"/>
        <w:numPr>
          <w:ilvl w:val="3"/>
          <w:numId w:val="4"/>
        </w:numPr>
        <w:overflowPunct w:val="false"/>
        <w:spacing w:beforeAutospacing="1" w:after="0"/>
        <w:ind w:left="426" w:hanging="360"/>
        <w:textAlignment w:val="auto"/>
        <w:rPr>
          <w:color w:val="000000"/>
          <w:sz w:val="22"/>
          <w:szCs w:val="22"/>
          <w:u w:val="single"/>
        </w:rPr>
      </w:pPr>
      <w:r>
        <w:rPr>
          <w:b/>
          <w:color w:val="000000"/>
          <w:sz w:val="22"/>
          <w:szCs w:val="22"/>
          <w:u w:val="single"/>
        </w:rPr>
        <w:t>donacije:</w:t>
      </w:r>
    </w:p>
    <w:p>
      <w:pPr>
        <w:pStyle w:val="NoSpacing"/>
        <w:numPr>
          <w:ilvl w:val="0"/>
          <w:numId w:val="4"/>
        </w:numPr>
        <w:ind w:left="709" w:hanging="360"/>
        <w:rPr>
          <w:rFonts w:ascii="Times New Roman" w:hAnsi="Times New Roman" w:cs="Times New Roman"/>
        </w:rPr>
      </w:pPr>
      <w:r>
        <w:rPr>
          <w:rFonts w:cs="Times New Roman" w:ascii="Times New Roman" w:hAnsi="Times New Roman"/>
        </w:rPr>
        <w:t>u svrhu i na način predviđen ugovorom o donaciji</w:t>
      </w:r>
    </w:p>
    <w:p>
      <w:pPr>
        <w:pStyle w:val="NoSpacing"/>
        <w:numPr>
          <w:ilvl w:val="0"/>
          <w:numId w:val="4"/>
        </w:numPr>
        <w:ind w:left="709" w:hanging="360"/>
        <w:rPr>
          <w:rFonts w:ascii="Times New Roman" w:hAnsi="Times New Roman" w:cs="Times New Roman"/>
          <w:color w:val="FFFFFF" w:themeColor="background1"/>
        </w:rPr>
      </w:pPr>
      <w:r>
        <w:rPr>
          <w:rFonts w:cs="Times New Roman" w:ascii="Times New Roman" w:hAnsi="Times New Roman"/>
          <w:color w:val="FFFFFF" w:themeColor="background1"/>
        </w:rPr>
      </w:r>
    </w:p>
    <w:p>
      <w:pPr>
        <w:pStyle w:val="ListParagraph"/>
        <w:numPr>
          <w:ilvl w:val="3"/>
          <w:numId w:val="4"/>
        </w:numPr>
        <w:overflowPunct w:val="false"/>
        <w:spacing w:before="0" w:after="0"/>
        <w:ind w:left="426" w:hanging="360"/>
        <w:textAlignment w:val="auto"/>
        <w:rPr>
          <w:color w:val="000000"/>
          <w:sz w:val="22"/>
          <w:szCs w:val="22"/>
          <w:u w:val="single"/>
        </w:rPr>
      </w:pPr>
      <w:r>
        <w:rPr>
          <w:b/>
          <w:color w:val="000000"/>
          <w:sz w:val="22"/>
          <w:szCs w:val="22"/>
          <w:u w:val="single"/>
        </w:rPr>
        <w:t xml:space="preserve">od prodaje roba, proizvoda i usluga za: </w:t>
      </w:r>
    </w:p>
    <w:p>
      <w:pPr>
        <w:pStyle w:val="NoSpacing"/>
        <w:numPr>
          <w:ilvl w:val="0"/>
          <w:numId w:val="4"/>
        </w:numPr>
        <w:ind w:left="709" w:hanging="360"/>
        <w:rPr>
          <w:rFonts w:ascii="Times New Roman" w:hAnsi="Times New Roman" w:cs="Times New Roman"/>
        </w:rPr>
      </w:pPr>
      <w:r>
        <w:rPr>
          <w:rFonts w:cs="Times New Roman" w:ascii="Times New Roman" w:hAnsi="Times New Roman"/>
        </w:rPr>
        <w:t>nagrade učenicima</w:t>
      </w:r>
    </w:p>
    <w:p>
      <w:pPr>
        <w:pStyle w:val="NoSpacing"/>
        <w:numPr>
          <w:ilvl w:val="0"/>
          <w:numId w:val="4"/>
        </w:numPr>
        <w:ind w:left="709" w:hanging="360"/>
        <w:rPr>
          <w:rFonts w:ascii="Times New Roman" w:hAnsi="Times New Roman" w:cs="Times New Roman"/>
        </w:rPr>
      </w:pPr>
      <w:r>
        <w:rPr>
          <w:rFonts w:cs="Times New Roman" w:ascii="Times New Roman" w:hAnsi="Times New Roman"/>
        </w:rPr>
        <w:t>uredski materijal</w:t>
      </w:r>
    </w:p>
    <w:p>
      <w:pPr>
        <w:pStyle w:val="NoSpacing"/>
        <w:numPr>
          <w:ilvl w:val="0"/>
          <w:numId w:val="4"/>
        </w:numPr>
        <w:ind w:left="709" w:hanging="360"/>
        <w:rPr>
          <w:rFonts w:ascii="Times New Roman" w:hAnsi="Times New Roman" w:cs="Times New Roman"/>
        </w:rPr>
      </w:pPr>
      <w:r>
        <w:rPr>
          <w:rFonts w:cs="Times New Roman" w:ascii="Times New Roman" w:hAnsi="Times New Roman"/>
        </w:rPr>
        <w:t>materijal i sirovine</w:t>
      </w:r>
    </w:p>
    <w:p>
      <w:pPr>
        <w:pStyle w:val="NoSpacing"/>
        <w:numPr>
          <w:ilvl w:val="0"/>
          <w:numId w:val="4"/>
        </w:numPr>
        <w:ind w:left="709" w:hanging="360"/>
        <w:rPr>
          <w:rFonts w:ascii="Times New Roman" w:hAnsi="Times New Roman" w:cs="Times New Roman"/>
        </w:rPr>
      </w:pPr>
      <w:r>
        <w:rPr>
          <w:rFonts w:cs="Times New Roman" w:ascii="Times New Roman" w:hAnsi="Times New Roman"/>
        </w:rPr>
        <w:t>sitni inventar</w:t>
      </w:r>
    </w:p>
    <w:p>
      <w:pPr>
        <w:pStyle w:val="NoSpacing"/>
        <w:numPr>
          <w:ilvl w:val="0"/>
          <w:numId w:val="4"/>
        </w:numPr>
        <w:ind w:left="709" w:hanging="360"/>
        <w:rPr>
          <w:rFonts w:ascii="Times New Roman" w:hAnsi="Times New Roman" w:cs="Times New Roman"/>
        </w:rPr>
      </w:pPr>
      <w:r>
        <w:rPr>
          <w:rFonts w:cs="Times New Roman" w:ascii="Times New Roman" w:hAnsi="Times New Roman"/>
        </w:rPr>
        <w:t>reprezentacija</w:t>
      </w:r>
    </w:p>
    <w:p>
      <w:pPr>
        <w:pStyle w:val="NoSpacing"/>
        <w:numPr>
          <w:ilvl w:val="0"/>
          <w:numId w:val="4"/>
        </w:numPr>
        <w:ind w:left="709" w:hanging="360"/>
        <w:rPr>
          <w:rFonts w:ascii="Times New Roman" w:hAnsi="Times New Roman" w:cs="Times New Roman"/>
        </w:rPr>
      </w:pPr>
      <w:r>
        <w:rPr>
          <w:rFonts w:cs="Times New Roman" w:ascii="Times New Roman" w:hAnsi="Times New Roman"/>
        </w:rPr>
        <w:t>troškovi seminara i stručnih usavršavanja radnika</w:t>
      </w:r>
    </w:p>
    <w:p>
      <w:pPr>
        <w:pStyle w:val="NoSpacing"/>
        <w:numPr>
          <w:ilvl w:val="0"/>
          <w:numId w:val="4"/>
        </w:numPr>
        <w:ind w:left="709" w:hanging="360"/>
        <w:rPr>
          <w:rFonts w:ascii="Times New Roman" w:hAnsi="Times New Roman" w:cs="Times New Roman"/>
          <w:i/>
          <w:i/>
        </w:rPr>
      </w:pPr>
      <w:r>
        <w:rPr>
          <w:rFonts w:cs="Times New Roman" w:ascii="Times New Roman" w:hAnsi="Times New Roman"/>
          <w:i/>
        </w:rPr>
        <w:t>odgojno-obrazovni materijal</w:t>
      </w:r>
    </w:p>
    <w:p>
      <w:pPr>
        <w:pStyle w:val="NoSpacing"/>
        <w:ind w:firstLine="709"/>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Xmsonormal"/>
        <w:spacing w:beforeAutospacing="0" w:before="0" w:afterAutospacing="0" w:after="0"/>
        <w:jc w:val="both"/>
        <w:rPr>
          <w:color w:val="000000"/>
          <w:sz w:val="22"/>
          <w:szCs w:val="22"/>
        </w:rPr>
      </w:pPr>
      <w:r>
        <w:rPr>
          <w:color w:val="000000"/>
          <w:sz w:val="22"/>
          <w:szCs w:val="22"/>
        </w:rPr>
      </w:r>
    </w:p>
    <w:p>
      <w:pPr>
        <w:pStyle w:val="Normal"/>
        <w:ind w:firstLine="708"/>
        <w:jc w:val="both"/>
        <w:rPr>
          <w:sz w:val="22"/>
          <w:szCs w:val="22"/>
        </w:rPr>
      </w:pPr>
      <w:r>
        <w:rPr>
          <w:sz w:val="22"/>
          <w:szCs w:val="22"/>
        </w:rPr>
        <w:t>Rasprava se okončava.</w:t>
      </w:r>
    </w:p>
    <w:p>
      <w:pPr>
        <w:pStyle w:val="Normal"/>
        <w:jc w:val="both"/>
        <w:rPr>
          <w:sz w:val="22"/>
          <w:szCs w:val="22"/>
        </w:rPr>
      </w:pPr>
      <w:r>
        <w:rPr>
          <w:sz w:val="22"/>
          <w:szCs w:val="22"/>
        </w:rPr>
        <w:tab/>
      </w:r>
    </w:p>
    <w:p>
      <w:pPr>
        <w:pStyle w:val="Normal"/>
        <w:jc w:val="both"/>
        <w:rPr>
          <w:sz w:val="22"/>
          <w:szCs w:val="22"/>
        </w:rPr>
      </w:pPr>
      <w:r>
        <w:rPr>
          <w:sz w:val="22"/>
          <w:szCs w:val="22"/>
        </w:rPr>
        <w:tab/>
        <w:t>Nakon rasprave, Ana Marinić predsjednica Školskog odbora, moli donošenje Odluke kojom se donosi Pravilnik o mjerilima i načinu korištenja vlastitih prihoda OŠ Podmurvice</w:t>
      </w:r>
    </w:p>
    <w:p>
      <w:pPr>
        <w:pStyle w:val="Normal"/>
        <w:jc w:val="both"/>
        <w:rPr>
          <w:sz w:val="22"/>
          <w:szCs w:val="22"/>
        </w:rPr>
      </w:pPr>
      <w:r>
        <w:rPr>
          <w:sz w:val="22"/>
          <w:szCs w:val="22"/>
        </w:rPr>
      </w:r>
    </w:p>
    <w:p>
      <w:pPr>
        <w:pStyle w:val="Normal"/>
        <w:ind w:firstLine="708"/>
        <w:jc w:val="both"/>
        <w:rPr>
          <w:sz w:val="22"/>
          <w:szCs w:val="22"/>
        </w:rPr>
      </w:pPr>
      <w:r>
        <w:rPr>
          <w:sz w:val="22"/>
          <w:szCs w:val="22"/>
        </w:rPr>
        <w:t>Rezultat glasovanja:</w:t>
      </w:r>
    </w:p>
    <w:p>
      <w:pPr>
        <w:pStyle w:val="Normal"/>
        <w:jc w:val="both"/>
        <w:rPr>
          <w:sz w:val="22"/>
          <w:szCs w:val="22"/>
        </w:rPr>
      </w:pPr>
      <w:r>
        <w:rPr>
          <w:sz w:val="22"/>
          <w:szCs w:val="22"/>
        </w:rPr>
      </w:r>
    </w:p>
    <w:p>
      <w:pPr>
        <w:pStyle w:val="Normal"/>
        <w:ind w:firstLine="708"/>
        <w:jc w:val="both"/>
        <w:rPr>
          <w:sz w:val="22"/>
          <w:szCs w:val="22"/>
        </w:rPr>
      </w:pPr>
      <w:r>
        <w:rPr>
          <w:sz w:val="22"/>
          <w:szCs w:val="22"/>
        </w:rPr>
        <w:t>Budući da nitko nije imao primjedbi, jednoglasno se donosi (4/7) sljedeća:</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b/>
          <w:sz w:val="22"/>
          <w:szCs w:val="22"/>
        </w:rPr>
      </w:pPr>
      <w:r>
        <w:rPr>
          <w:b/>
          <w:sz w:val="22"/>
          <w:szCs w:val="22"/>
        </w:rPr>
        <w:t>O d l u k a</w:t>
      </w:r>
    </w:p>
    <w:p>
      <w:pPr>
        <w:pStyle w:val="Normal"/>
        <w:spacing w:lineRule="auto" w:line="259" w:before="0" w:after="160"/>
        <w:jc w:val="center"/>
        <w:rPr>
          <w:sz w:val="22"/>
          <w:szCs w:val="22"/>
        </w:rPr>
      </w:pPr>
      <w:r>
        <w:rPr>
          <w:sz w:val="22"/>
          <w:szCs w:val="22"/>
        </w:rPr>
        <w:t>„</w:t>
      </w:r>
      <w:r>
        <w:rPr>
          <w:sz w:val="22"/>
          <w:szCs w:val="22"/>
        </w:rPr>
        <w:t>Pravilnik o mjerilima i načinu korištenja vlastitih prihoda OŠ Podmurvice, donosi se.“</w:t>
      </w:r>
    </w:p>
    <w:p>
      <w:pPr>
        <w:pStyle w:val="Normal"/>
        <w:spacing w:lineRule="auto" w:line="259" w:before="0" w:after="160"/>
        <w:rPr>
          <w:sz w:val="22"/>
          <w:szCs w:val="22"/>
        </w:rPr>
      </w:pPr>
      <w:r>
        <w:rPr>
          <w:sz w:val="22"/>
          <w:szCs w:val="22"/>
        </w:rPr>
      </w:r>
    </w:p>
    <w:p>
      <w:pPr>
        <w:pStyle w:val="Normal"/>
        <w:spacing w:lineRule="auto" w:line="259" w:before="0" w:after="160"/>
        <w:rPr>
          <w:sz w:val="22"/>
          <w:szCs w:val="22"/>
        </w:rPr>
      </w:pPr>
      <w:r>
        <w:rPr>
          <w:sz w:val="22"/>
          <w:szCs w:val="22"/>
        </w:rPr>
        <w:t>AD.4</w:t>
      </w:r>
    </w:p>
    <w:p>
      <w:pPr>
        <w:pStyle w:val="Normal"/>
        <w:spacing w:lineRule="auto" w:line="259" w:before="0" w:after="160"/>
        <w:rPr>
          <w:sz w:val="22"/>
          <w:szCs w:val="22"/>
        </w:rPr>
      </w:pPr>
      <w:r>
        <w:rPr>
          <w:sz w:val="22"/>
          <w:szCs w:val="22"/>
        </w:rPr>
        <w:t>Ravnateljica daje kratki izvještaj o kraju školske godine, terminima održavanja svečane priredbe, održavanju Večeri u parku, nagrađivanju najuspješnijih učenika te održavanju dopunskog rada.</w:t>
      </w:r>
    </w:p>
    <w:p>
      <w:pPr>
        <w:pStyle w:val="Normal"/>
        <w:spacing w:lineRule="auto" w:line="259" w:before="0" w:after="160"/>
        <w:rPr>
          <w:sz w:val="22"/>
          <w:szCs w:val="22"/>
        </w:rPr>
      </w:pPr>
      <w:r>
        <w:rPr>
          <w:sz w:val="22"/>
          <w:szCs w:val="22"/>
        </w:rPr>
        <w:t>Ravnateljica ukratko prezentira izvješće o rezultatima održanih Nacionalnih ispita.</w:t>
      </w:r>
    </w:p>
    <w:p>
      <w:pPr>
        <w:pStyle w:val="Normal"/>
        <w:spacing w:lineRule="auto" w:line="259" w:before="0" w:after="160"/>
        <w:rPr>
          <w:sz w:val="22"/>
          <w:szCs w:val="22"/>
        </w:rPr>
      </w:pPr>
      <w:r>
        <w:rPr>
          <w:sz w:val="22"/>
          <w:szCs w:val="22"/>
        </w:rPr>
      </w:r>
    </w:p>
    <w:p>
      <w:pPr>
        <w:pStyle w:val="Normal"/>
        <w:ind w:firstLine="708"/>
        <w:jc w:val="both"/>
        <w:rPr>
          <w:sz w:val="22"/>
          <w:szCs w:val="22"/>
        </w:rPr>
      </w:pPr>
      <w:r>
        <w:rPr>
          <w:sz w:val="22"/>
          <w:szCs w:val="22"/>
        </w:rPr>
        <w:t>Zapisnik je napisan u jednom primjerku na četiri stranice.</w:t>
      </w:r>
    </w:p>
    <w:p>
      <w:pPr>
        <w:pStyle w:val="ListParagraph"/>
        <w:jc w:val="both"/>
        <w:rPr>
          <w:sz w:val="22"/>
          <w:szCs w:val="22"/>
        </w:rPr>
      </w:pPr>
      <w:r>
        <w:rPr>
          <w:sz w:val="22"/>
          <w:szCs w:val="22"/>
        </w:rPr>
        <w:t>Završetkom rasprave po dnevnom redu sjednica je završena u 17:40 sati</w:t>
      </w:r>
    </w:p>
    <w:p>
      <w:pPr>
        <w:pStyle w:val="Normal"/>
        <w:ind w:firstLine="708"/>
        <w:jc w:val="both"/>
        <w:rPr>
          <w:sz w:val="22"/>
          <w:szCs w:val="22"/>
        </w:rPr>
      </w:pPr>
      <w:r>
        <w:rPr>
          <w:sz w:val="22"/>
          <w:szCs w:val="22"/>
        </w:rPr>
      </w:r>
    </w:p>
    <w:p>
      <w:pPr>
        <w:pStyle w:val="Normal"/>
        <w:ind w:firstLine="708"/>
        <w:jc w:val="both"/>
        <w:rPr>
          <w:sz w:val="22"/>
          <w:szCs w:val="22"/>
        </w:rPr>
      </w:pPr>
      <w:r>
        <w:rPr>
          <w:sz w:val="22"/>
          <w:szCs w:val="22"/>
        </w:rPr>
      </w:r>
    </w:p>
    <w:p>
      <w:pPr>
        <w:pStyle w:val="Normal"/>
        <w:ind w:firstLine="708"/>
        <w:jc w:val="both"/>
        <w:rPr>
          <w:sz w:val="22"/>
          <w:szCs w:val="22"/>
        </w:rPr>
      </w:pPr>
      <w:r>
        <w:rPr>
          <w:sz w:val="22"/>
          <w:szCs w:val="22"/>
        </w:rPr>
      </w:r>
    </w:p>
    <w:p>
      <w:pPr>
        <w:pStyle w:val="Normal"/>
        <w:ind w:firstLine="708"/>
        <w:jc w:val="both"/>
        <w:rPr>
          <w:sz w:val="22"/>
          <w:szCs w:val="22"/>
        </w:rPr>
      </w:pPr>
      <w:r>
        <w:rPr>
          <w:sz w:val="22"/>
          <w:szCs w:val="22"/>
        </w:rPr>
        <w:t>Zapisničar:</w:t>
        <w:tab/>
        <w:tab/>
        <w:tab/>
        <w:tab/>
        <w:tab/>
        <w:tab/>
        <w:tab/>
        <w:t>Predsjednica:</w:t>
      </w:r>
    </w:p>
    <w:p>
      <w:pPr>
        <w:pStyle w:val="Normal"/>
        <w:jc w:val="both"/>
        <w:rPr>
          <w:sz w:val="22"/>
          <w:szCs w:val="22"/>
          <w:u w:val="single"/>
        </w:rPr>
      </w:pPr>
      <w:r>
        <w:rPr>
          <w:sz w:val="22"/>
          <w:szCs w:val="22"/>
          <w:u w:val="single"/>
        </w:rPr>
        <w:tab/>
        <w:tab/>
        <w:tab/>
        <w:tab/>
      </w:r>
      <w:r>
        <w:rPr>
          <w:sz w:val="22"/>
          <w:szCs w:val="22"/>
        </w:rPr>
        <w:tab/>
        <w:tab/>
        <w:tab/>
        <w:tab/>
      </w:r>
      <w:r>
        <w:rPr>
          <w:sz w:val="22"/>
          <w:szCs w:val="22"/>
          <w:u w:val="single"/>
        </w:rPr>
        <w:tab/>
        <w:tab/>
        <w:tab/>
        <w:tab/>
      </w:r>
    </w:p>
    <w:p>
      <w:pPr>
        <w:pStyle w:val="Normal"/>
        <w:rPr>
          <w:sz w:val="22"/>
          <w:szCs w:val="22"/>
        </w:rPr>
      </w:pPr>
      <w:r>
        <w:rPr>
          <w:sz w:val="22"/>
          <w:szCs w:val="22"/>
        </w:rPr>
        <w:t xml:space="preserve">          </w:t>
      </w:r>
      <w:r>
        <w:rPr>
          <w:sz w:val="22"/>
          <w:szCs w:val="22"/>
        </w:rPr>
        <w:t xml:space="preserve">Ena Kaurin </w:t>
        <w:tab/>
        <w:tab/>
        <w:tab/>
        <w:tab/>
        <w:tab/>
        <w:t xml:space="preserve">         </w:t>
        <w:tab/>
        <w:tab/>
        <w:t>Ana Marinić</w:t>
      </w:r>
    </w:p>
    <w:p>
      <w:pPr>
        <w:pStyle w:val="Normal"/>
        <w:spacing w:lineRule="auto" w:line="259" w:before="0" w:after="160"/>
        <w:rPr>
          <w:sz w:val="22"/>
          <w:szCs w:val="22"/>
        </w:rPr>
      </w:pPr>
      <w:r>
        <w:rPr>
          <w:sz w:val="22"/>
          <w:szCs w:val="22"/>
        </w:rPr>
      </w:r>
    </w:p>
    <w:p>
      <w:pPr>
        <w:pStyle w:val="Normal"/>
        <w:spacing w:lineRule="auto" w:line="259" w:before="0" w:after="160"/>
        <w:rPr>
          <w:sz w:val="22"/>
          <w:szCs w:val="22"/>
        </w:rPr>
      </w:pPr>
      <w:r>
        <w:rPr>
          <w:sz w:val="22"/>
          <w:szCs w:val="22"/>
        </w:rPr>
      </w:r>
    </w:p>
    <w:p>
      <w:pPr>
        <w:pStyle w:val="Normal"/>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rPr>
          <w:sz w:val="22"/>
          <w:szCs w:val="22"/>
        </w:rPr>
      </w:pPr>
      <w:r>
        <w:rPr>
          <w:sz w:val="22"/>
          <w:szCs w:val="22"/>
        </w:rPr>
      </w:r>
    </w:p>
    <w:p>
      <w:pPr>
        <w:pStyle w:val="Normal"/>
        <w:spacing w:lineRule="auto" w:line="480"/>
        <w:rPr>
          <w:sz w:val="22"/>
          <w:szCs w:val="22"/>
        </w:rPr>
      </w:pPr>
      <w:r>
        <w:rPr>
          <w:sz w:val="22"/>
          <w:szCs w:val="22"/>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Wingdings" w:hAnsi="Wingdings" w:cs="Wingdings"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1f57"/>
    <w:pPr>
      <w:widowControl/>
      <w:bidi w:val="0"/>
      <w:spacing w:lineRule="auto" w:line="240" w:before="0" w:after="0"/>
      <w:jc w:val="left"/>
    </w:pPr>
    <w:rPr>
      <w:rFonts w:ascii="Times New Roman" w:hAnsi="Times New Roman" w:eastAsia="Times New Roman" w:cs="Times New Roman"/>
      <w:color w:val="auto"/>
      <w:kern w:val="0"/>
      <w:sz w:val="24"/>
      <w:szCs w:val="24"/>
      <w:lang w:eastAsia="hr-HR" w:val="hr-HR" w:bidi="ar-SA"/>
    </w:rPr>
  </w:style>
  <w:style w:type="character" w:styleId="DefaultParagraphFont" w:default="1">
    <w:name w:val="Default Paragraph Font"/>
    <w:uiPriority w:val="1"/>
    <w:semiHidden/>
    <w:unhideWhenUsed/>
    <w:qFormat/>
    <w:rPr/>
  </w:style>
  <w:style w:type="character" w:styleId="TijelotekstaChar" w:customStyle="1">
    <w:name w:val="Tijelo teksta Char"/>
    <w:basedOn w:val="DefaultParagraphFont"/>
    <w:link w:val="Tijeloteksta"/>
    <w:uiPriority w:val="99"/>
    <w:qFormat/>
    <w:rsid w:val="00671f57"/>
    <w:rPr>
      <w:rFonts w:ascii="Times New Roman" w:hAnsi="Times New Roman" w:cs="Times New Roman"/>
      <w:sz w:val="28"/>
      <w:szCs w:val="28"/>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uiPriority w:val="99"/>
    <w:unhideWhenUsed/>
    <w:rsid w:val="00671f57"/>
    <w:pPr>
      <w:jc w:val="both"/>
    </w:pPr>
    <w:rPr>
      <w:rFonts w:eastAsia="Calibri" w:eastAsiaTheme="minorHAnsi"/>
      <w:sz w:val="28"/>
      <w:szCs w:val="28"/>
      <w:lang w:eastAsia="en-US"/>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671f57"/>
    <w:pPr>
      <w:overflowPunct w:val="true"/>
      <w:spacing w:before="0" w:after="0"/>
      <w:ind w:left="720" w:hanging="0"/>
      <w:contextualSpacing/>
      <w:textAlignment w:val="baseline"/>
    </w:pPr>
    <w:rPr>
      <w:szCs w:val="20"/>
      <w:lang w:val="en-US"/>
    </w:rPr>
  </w:style>
  <w:style w:type="paragraph" w:styleId="Xmsonormal" w:customStyle="1">
    <w:name w:val="x_msonormal"/>
    <w:basedOn w:val="Normal"/>
    <w:qFormat/>
    <w:rsid w:val="000b5898"/>
    <w:pPr>
      <w:spacing w:beforeAutospacing="1" w:afterAutospacing="1"/>
    </w:pPr>
    <w:rPr>
      <w:rFonts w:eastAsia="Calibri" w:eastAsiaTheme="minorHAnsi"/>
    </w:rPr>
  </w:style>
  <w:style w:type="paragraph" w:styleId="NoSpacing">
    <w:name w:val="No Spacing"/>
    <w:uiPriority w:val="1"/>
    <w:qFormat/>
    <w:rsid w:val="00a3460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8</Pages>
  <Words>1137</Words>
  <Characters>6646</Characters>
  <CharactersWithSpaces>7817</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2024-07-10T09:02:00Z</dcterms:created>
  <dc:creator>Korisnik</dc:creator>
  <dc:description/>
  <dc:language>hr-HR</dc:language>
  <cp:lastModifiedBy>alidadevi@gmail.com</cp:lastModifiedBy>
  <dcterms:modified xsi:type="dcterms:W3CDTF">2024-07-10T09:02:00Z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