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D257" w14:textId="5311FBF9" w:rsidR="00FF5CC3" w:rsidRPr="001B0D57" w:rsidRDefault="00340EAC" w:rsidP="001B0D5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D57">
        <w:rPr>
          <w:rFonts w:ascii="Times New Roman" w:hAnsi="Times New Roman" w:cs="Times New Roman"/>
          <w:b/>
          <w:bCs/>
          <w:sz w:val="24"/>
          <w:szCs w:val="24"/>
        </w:rPr>
        <w:t xml:space="preserve">POPIS KNJIŽEVNIH DJELA ZA CJELOVITO ČITANJE ZA </w:t>
      </w:r>
      <w:r w:rsidR="0087507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B0D57">
        <w:rPr>
          <w:rFonts w:ascii="Times New Roman" w:hAnsi="Times New Roman" w:cs="Times New Roman"/>
          <w:b/>
          <w:bCs/>
          <w:sz w:val="24"/>
          <w:szCs w:val="24"/>
        </w:rPr>
        <w:t>. RAZRED</w:t>
      </w:r>
    </w:p>
    <w:p w14:paraId="0A4D3E66" w14:textId="0846BDAD" w:rsidR="00340EAC" w:rsidRPr="001B0D57" w:rsidRDefault="00340EAC" w:rsidP="001B0D57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D57">
        <w:rPr>
          <w:rFonts w:ascii="Times New Roman" w:hAnsi="Times New Roman" w:cs="Times New Roman"/>
          <w:b/>
          <w:bCs/>
          <w:sz w:val="24"/>
          <w:szCs w:val="24"/>
        </w:rPr>
        <w:t>U ŠK. GOD. 2023./24.</w:t>
      </w:r>
    </w:p>
    <w:p w14:paraId="170F41B8" w14:textId="77777777" w:rsidR="00340EAC" w:rsidRDefault="00340EAC" w:rsidP="001B0D5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40EAC" w:rsidRPr="00512673" w14:paraId="53EF755C" w14:textId="77777777" w:rsidTr="00340EAC">
        <w:tc>
          <w:tcPr>
            <w:tcW w:w="2614" w:type="dxa"/>
          </w:tcPr>
          <w:p w14:paraId="27189EE0" w14:textId="77777777" w:rsidR="00340EAC" w:rsidRPr="00512673" w:rsidRDefault="00340EAC" w:rsidP="001B0D5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</w:tcPr>
          <w:p w14:paraId="7693BDE1" w14:textId="3325A858" w:rsidR="00340EAC" w:rsidRPr="00512673" w:rsidRDefault="0087507B" w:rsidP="001B0D5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40EAC"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.a</w:t>
            </w:r>
          </w:p>
        </w:tc>
        <w:tc>
          <w:tcPr>
            <w:tcW w:w="2614" w:type="dxa"/>
          </w:tcPr>
          <w:p w14:paraId="1CE85E05" w14:textId="1AFDED00" w:rsidR="00340EAC" w:rsidRPr="00512673" w:rsidRDefault="0087507B" w:rsidP="001B0D5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40EAC"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.b</w:t>
            </w:r>
          </w:p>
        </w:tc>
        <w:tc>
          <w:tcPr>
            <w:tcW w:w="2614" w:type="dxa"/>
          </w:tcPr>
          <w:p w14:paraId="196BB445" w14:textId="4E80AC2A" w:rsidR="00340EAC" w:rsidRPr="00512673" w:rsidRDefault="0087507B" w:rsidP="001B0D5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40EAC"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.c</w:t>
            </w:r>
          </w:p>
        </w:tc>
      </w:tr>
      <w:tr w:rsidR="00340EAC" w14:paraId="591BAC02" w14:textId="77777777" w:rsidTr="00340EAC">
        <w:tc>
          <w:tcPr>
            <w:tcW w:w="2614" w:type="dxa"/>
          </w:tcPr>
          <w:p w14:paraId="7E94A235" w14:textId="78211DA2" w:rsidR="00340EAC" w:rsidRPr="00512673" w:rsidRDefault="00340EAC" w:rsidP="001B0D57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rujan </w:t>
            </w:r>
          </w:p>
        </w:tc>
        <w:tc>
          <w:tcPr>
            <w:tcW w:w="2614" w:type="dxa"/>
          </w:tcPr>
          <w:p w14:paraId="271FC191" w14:textId="2B0D931B" w:rsidR="00340EAC" w:rsidRDefault="009E4F4C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Zlatko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„Početak plovidbe“</w:t>
            </w:r>
          </w:p>
        </w:tc>
        <w:tc>
          <w:tcPr>
            <w:tcW w:w="2614" w:type="dxa"/>
          </w:tcPr>
          <w:p w14:paraId="0851AA53" w14:textId="49090446" w:rsidR="00340EAC" w:rsidRDefault="00934030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Pilić: „Mrvice iz dnevnog boravka“</w:t>
            </w:r>
          </w:p>
        </w:tc>
        <w:tc>
          <w:tcPr>
            <w:tcW w:w="2614" w:type="dxa"/>
          </w:tcPr>
          <w:p w14:paraId="3FFFF30A" w14:textId="61615488" w:rsidR="00340EAC" w:rsidRPr="00110369" w:rsidRDefault="0008458F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69">
              <w:rPr>
                <w:rFonts w:ascii="Times New Roman" w:hAnsi="Times New Roman" w:cs="Times New Roman"/>
                <w:sz w:val="24"/>
                <w:szCs w:val="24"/>
              </w:rPr>
              <w:t xml:space="preserve">Miro Gavran: </w:t>
            </w:r>
            <w:r w:rsidR="0011036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10369">
              <w:rPr>
                <w:rFonts w:ascii="Times New Roman" w:hAnsi="Times New Roman" w:cs="Times New Roman"/>
                <w:sz w:val="24"/>
                <w:szCs w:val="24"/>
              </w:rPr>
              <w:t>Kako je tata osvojio mamu</w:t>
            </w:r>
            <w:r w:rsidR="0011036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340EAC" w14:paraId="7E8AA09D" w14:textId="77777777" w:rsidTr="00340EAC">
        <w:tc>
          <w:tcPr>
            <w:tcW w:w="2614" w:type="dxa"/>
          </w:tcPr>
          <w:p w14:paraId="15A2BFB7" w14:textId="463DFAA3" w:rsidR="00340EAC" w:rsidRPr="00512673" w:rsidRDefault="00340EAC" w:rsidP="001B0D57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2614" w:type="dxa"/>
          </w:tcPr>
          <w:p w14:paraId="1FA1940B" w14:textId="7B74A095" w:rsidR="00340EAC" w:rsidRDefault="009E4F4C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„Šaljive narodne priče“</w:t>
            </w:r>
          </w:p>
        </w:tc>
        <w:tc>
          <w:tcPr>
            <w:tcW w:w="2614" w:type="dxa"/>
          </w:tcPr>
          <w:p w14:paraId="14B92531" w14:textId="05BCECA5" w:rsidR="00340EAC" w:rsidRDefault="00203D2C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Zlatko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„Početak plovidbe“</w:t>
            </w:r>
          </w:p>
        </w:tc>
        <w:tc>
          <w:tcPr>
            <w:tcW w:w="2614" w:type="dxa"/>
          </w:tcPr>
          <w:p w14:paraId="1DD48F50" w14:textId="0C0D04FE" w:rsidR="00340EAC" w:rsidRDefault="00110369" w:rsidP="001B0D5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Pilić: „Mrvice iz dnevnog boravka“</w:t>
            </w:r>
          </w:p>
        </w:tc>
      </w:tr>
      <w:tr w:rsidR="00203D2C" w14:paraId="0158925C" w14:textId="77777777" w:rsidTr="00340EAC">
        <w:tc>
          <w:tcPr>
            <w:tcW w:w="2614" w:type="dxa"/>
          </w:tcPr>
          <w:p w14:paraId="27409BDA" w14:textId="6EFFF883" w:rsidR="00203D2C" w:rsidRPr="00512673" w:rsidRDefault="00203D2C" w:rsidP="00203D2C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2614" w:type="dxa"/>
          </w:tcPr>
          <w:p w14:paraId="74A7B490" w14:textId="2B07102A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Pilić: „Mrvice iz dnevnog boravka“</w:t>
            </w:r>
          </w:p>
        </w:tc>
        <w:tc>
          <w:tcPr>
            <w:tcW w:w="2614" w:type="dxa"/>
          </w:tcPr>
          <w:p w14:paraId="60C6E542" w14:textId="68C38D91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„Šaljive narodne priče“</w:t>
            </w:r>
          </w:p>
        </w:tc>
        <w:tc>
          <w:tcPr>
            <w:tcW w:w="2614" w:type="dxa"/>
          </w:tcPr>
          <w:p w14:paraId="4955F303" w14:textId="688018DC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Zlatko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„Početak plovidbe“</w:t>
            </w:r>
          </w:p>
        </w:tc>
      </w:tr>
      <w:tr w:rsidR="00203D2C" w14:paraId="1A757C94" w14:textId="77777777" w:rsidTr="00340EAC">
        <w:tc>
          <w:tcPr>
            <w:tcW w:w="2614" w:type="dxa"/>
          </w:tcPr>
          <w:p w14:paraId="3DF385D9" w14:textId="76D5344D" w:rsidR="00203D2C" w:rsidRPr="00512673" w:rsidRDefault="00203D2C" w:rsidP="00203D2C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prosinac</w:t>
            </w:r>
          </w:p>
        </w:tc>
        <w:tc>
          <w:tcPr>
            <w:tcW w:w="2614" w:type="dxa"/>
          </w:tcPr>
          <w:p w14:paraId="4262B90A" w14:textId="4903EEA7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14" w:type="dxa"/>
          </w:tcPr>
          <w:p w14:paraId="60618674" w14:textId="79F0791B" w:rsidR="00203D2C" w:rsidRDefault="00672C6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14" w:type="dxa"/>
          </w:tcPr>
          <w:p w14:paraId="186FF778" w14:textId="38DDB585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3D2C" w14:paraId="1ADAED90" w14:textId="77777777" w:rsidTr="00340EAC">
        <w:tc>
          <w:tcPr>
            <w:tcW w:w="2614" w:type="dxa"/>
          </w:tcPr>
          <w:p w14:paraId="28390645" w14:textId="16665B91" w:rsidR="00203D2C" w:rsidRPr="00512673" w:rsidRDefault="00203D2C" w:rsidP="00203D2C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siječanj</w:t>
            </w:r>
          </w:p>
        </w:tc>
        <w:tc>
          <w:tcPr>
            <w:tcW w:w="2614" w:type="dxa"/>
          </w:tcPr>
          <w:p w14:paraId="2EB24A00" w14:textId="6EB49BA6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Kušan: „Koko u Parizu“</w:t>
            </w:r>
          </w:p>
        </w:tc>
        <w:tc>
          <w:tcPr>
            <w:tcW w:w="2614" w:type="dxa"/>
          </w:tcPr>
          <w:p w14:paraId="08CDC00A" w14:textId="047E552F" w:rsidR="00203D2C" w:rsidRDefault="00672C6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69">
              <w:rPr>
                <w:rFonts w:ascii="Times New Roman" w:hAnsi="Times New Roman" w:cs="Times New Roman"/>
                <w:sz w:val="24"/>
                <w:szCs w:val="24"/>
              </w:rPr>
              <w:t xml:space="preserve">Miro Gavran: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10369">
              <w:rPr>
                <w:rFonts w:ascii="Times New Roman" w:hAnsi="Times New Roman" w:cs="Times New Roman"/>
                <w:sz w:val="24"/>
                <w:szCs w:val="24"/>
              </w:rPr>
              <w:t>Kako je tata osvojio mamu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14" w:type="dxa"/>
          </w:tcPr>
          <w:p w14:paraId="584CF189" w14:textId="7DBB4933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Favilli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Francesca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Cavallo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„Priče za laku noć za mlade buntovnice“</w:t>
            </w:r>
          </w:p>
        </w:tc>
      </w:tr>
      <w:tr w:rsidR="00203D2C" w14:paraId="55B5C2BC" w14:textId="77777777" w:rsidTr="00340EAC">
        <w:tc>
          <w:tcPr>
            <w:tcW w:w="2614" w:type="dxa"/>
          </w:tcPr>
          <w:p w14:paraId="5BD86A27" w14:textId="1F7AD295" w:rsidR="00203D2C" w:rsidRPr="00512673" w:rsidRDefault="00203D2C" w:rsidP="00203D2C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veljača</w:t>
            </w:r>
          </w:p>
        </w:tc>
        <w:tc>
          <w:tcPr>
            <w:tcW w:w="2614" w:type="dxa"/>
          </w:tcPr>
          <w:p w14:paraId="186D46E4" w14:textId="6D619A46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369">
              <w:rPr>
                <w:rFonts w:ascii="Times New Roman" w:hAnsi="Times New Roman" w:cs="Times New Roman"/>
                <w:sz w:val="24"/>
                <w:szCs w:val="24"/>
              </w:rPr>
              <w:t xml:space="preserve">Miro Gavran: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10369">
              <w:rPr>
                <w:rFonts w:ascii="Times New Roman" w:hAnsi="Times New Roman" w:cs="Times New Roman"/>
                <w:sz w:val="24"/>
                <w:szCs w:val="24"/>
              </w:rPr>
              <w:t>Kako je tata osvojio mamu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14" w:type="dxa"/>
          </w:tcPr>
          <w:p w14:paraId="334561CF" w14:textId="446B9DA6" w:rsidR="00203D2C" w:rsidRDefault="00672C6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Kušan: „Koko u Parizu“</w:t>
            </w:r>
          </w:p>
        </w:tc>
        <w:tc>
          <w:tcPr>
            <w:tcW w:w="2614" w:type="dxa"/>
          </w:tcPr>
          <w:p w14:paraId="07C618E5" w14:textId="491C94E2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3D2C" w14:paraId="3CBE5EBC" w14:textId="77777777" w:rsidTr="00340EAC">
        <w:tc>
          <w:tcPr>
            <w:tcW w:w="2614" w:type="dxa"/>
          </w:tcPr>
          <w:p w14:paraId="38FC9351" w14:textId="40D2C5C5" w:rsidR="00203D2C" w:rsidRPr="00512673" w:rsidRDefault="00203D2C" w:rsidP="00203D2C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ožujak</w:t>
            </w:r>
          </w:p>
        </w:tc>
        <w:tc>
          <w:tcPr>
            <w:tcW w:w="2614" w:type="dxa"/>
          </w:tcPr>
          <w:p w14:paraId="4CAC6F47" w14:textId="1533E03D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Favilli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Francesca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Cavallo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„Priče za laku noć za mlade buntovnice“</w:t>
            </w:r>
          </w:p>
        </w:tc>
        <w:tc>
          <w:tcPr>
            <w:tcW w:w="2614" w:type="dxa"/>
          </w:tcPr>
          <w:p w14:paraId="0E35E35E" w14:textId="4D04A3D1" w:rsidR="00203D2C" w:rsidRDefault="00672C6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 Vitez: „Pjesme“</w:t>
            </w:r>
          </w:p>
        </w:tc>
        <w:tc>
          <w:tcPr>
            <w:tcW w:w="2614" w:type="dxa"/>
          </w:tcPr>
          <w:p w14:paraId="44604831" w14:textId="597393E3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„Šaljive narodne priče“</w:t>
            </w:r>
          </w:p>
        </w:tc>
      </w:tr>
      <w:tr w:rsidR="00203D2C" w14:paraId="1E54713C" w14:textId="77777777" w:rsidTr="00340EAC">
        <w:tc>
          <w:tcPr>
            <w:tcW w:w="2614" w:type="dxa"/>
          </w:tcPr>
          <w:p w14:paraId="6E453174" w14:textId="08178B44" w:rsidR="00203D2C" w:rsidRPr="00512673" w:rsidRDefault="00203D2C" w:rsidP="00203D2C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travanj</w:t>
            </w:r>
          </w:p>
        </w:tc>
        <w:tc>
          <w:tcPr>
            <w:tcW w:w="2614" w:type="dxa"/>
          </w:tcPr>
          <w:p w14:paraId="6F872334" w14:textId="263C0E99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14" w:type="dxa"/>
          </w:tcPr>
          <w:p w14:paraId="2E5E69AB" w14:textId="460D5B92" w:rsidR="00203D2C" w:rsidRDefault="00672C6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14" w:type="dxa"/>
          </w:tcPr>
          <w:p w14:paraId="77088E9F" w14:textId="049014EF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 Vitez: „Pjesme“</w:t>
            </w:r>
          </w:p>
        </w:tc>
      </w:tr>
      <w:tr w:rsidR="00203D2C" w14:paraId="17922A9B" w14:textId="77777777" w:rsidTr="00340EAC">
        <w:tc>
          <w:tcPr>
            <w:tcW w:w="2614" w:type="dxa"/>
          </w:tcPr>
          <w:p w14:paraId="0F010EA0" w14:textId="1B89A729" w:rsidR="00203D2C" w:rsidRPr="00512673" w:rsidRDefault="00203D2C" w:rsidP="00203D2C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svibanj</w:t>
            </w:r>
          </w:p>
        </w:tc>
        <w:tc>
          <w:tcPr>
            <w:tcW w:w="2614" w:type="dxa"/>
          </w:tcPr>
          <w:p w14:paraId="369ACE51" w14:textId="18ECD4A1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 Vitez: „Pjesme“</w:t>
            </w:r>
          </w:p>
        </w:tc>
        <w:tc>
          <w:tcPr>
            <w:tcW w:w="2614" w:type="dxa"/>
          </w:tcPr>
          <w:p w14:paraId="6BE9CA1F" w14:textId="048735F7" w:rsidR="00203D2C" w:rsidRDefault="00672C6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Favilli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Francesca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Cavallo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„Priče za laku noć za mlade buntovnice“</w:t>
            </w:r>
          </w:p>
        </w:tc>
        <w:tc>
          <w:tcPr>
            <w:tcW w:w="2614" w:type="dxa"/>
          </w:tcPr>
          <w:p w14:paraId="02FBF928" w14:textId="3D772596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Kušan: „Koko u Parizu“</w:t>
            </w:r>
          </w:p>
        </w:tc>
      </w:tr>
      <w:tr w:rsidR="00203D2C" w14:paraId="7D10075E" w14:textId="77777777" w:rsidTr="00340EAC">
        <w:tc>
          <w:tcPr>
            <w:tcW w:w="2614" w:type="dxa"/>
          </w:tcPr>
          <w:p w14:paraId="340DD889" w14:textId="27E03D9F" w:rsidR="00203D2C" w:rsidRPr="00512673" w:rsidRDefault="00203D2C" w:rsidP="00203D2C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lipanj</w:t>
            </w:r>
          </w:p>
        </w:tc>
        <w:tc>
          <w:tcPr>
            <w:tcW w:w="2614" w:type="dxa"/>
          </w:tcPr>
          <w:p w14:paraId="1238D21E" w14:textId="51B94343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14" w:type="dxa"/>
          </w:tcPr>
          <w:p w14:paraId="28E19447" w14:textId="522E094A" w:rsidR="00203D2C" w:rsidRDefault="00672C6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614" w:type="dxa"/>
          </w:tcPr>
          <w:p w14:paraId="7102374A" w14:textId="026DB8B9" w:rsidR="00203D2C" w:rsidRDefault="00203D2C" w:rsidP="00203D2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Književno djelo po izboru učenika</w:t>
            </w:r>
          </w:p>
        </w:tc>
      </w:tr>
    </w:tbl>
    <w:p w14:paraId="173BEDA5" w14:textId="77777777" w:rsidR="00340EAC" w:rsidRPr="00340EAC" w:rsidRDefault="00340EAC" w:rsidP="001B0D5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sectPr w:rsidR="00340EAC" w:rsidRPr="00340EAC" w:rsidSect="00340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AC"/>
    <w:rsid w:val="0005252D"/>
    <w:rsid w:val="0008458F"/>
    <w:rsid w:val="00110369"/>
    <w:rsid w:val="001B0D57"/>
    <w:rsid w:val="00203D2C"/>
    <w:rsid w:val="002F513B"/>
    <w:rsid w:val="00340EAC"/>
    <w:rsid w:val="004515F8"/>
    <w:rsid w:val="00512673"/>
    <w:rsid w:val="00670EDD"/>
    <w:rsid w:val="00672C6C"/>
    <w:rsid w:val="00726836"/>
    <w:rsid w:val="00754E21"/>
    <w:rsid w:val="00841229"/>
    <w:rsid w:val="0087507B"/>
    <w:rsid w:val="008972B0"/>
    <w:rsid w:val="00926F5E"/>
    <w:rsid w:val="00934030"/>
    <w:rsid w:val="009E4F4C"/>
    <w:rsid w:val="00B12C78"/>
    <w:rsid w:val="00B51EC8"/>
    <w:rsid w:val="00DE3ECC"/>
    <w:rsid w:val="00E07EE3"/>
    <w:rsid w:val="00FD3A50"/>
    <w:rsid w:val="00FF3952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C84AB"/>
  <w15:chartTrackingRefBased/>
  <w15:docId w15:val="{3FC72859-5087-416D-BC8D-7CA81CAC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4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Raspor Mohorovičić</dc:creator>
  <cp:keywords/>
  <dc:description/>
  <cp:lastModifiedBy>Korisnik</cp:lastModifiedBy>
  <cp:revision>2</cp:revision>
  <cp:lastPrinted>2023-09-01T07:59:00Z</cp:lastPrinted>
  <dcterms:created xsi:type="dcterms:W3CDTF">2023-09-01T08:00:00Z</dcterms:created>
  <dcterms:modified xsi:type="dcterms:W3CDTF">2023-09-01T08:00:00Z</dcterms:modified>
</cp:coreProperties>
</file>